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CE4" w:rsidRPr="00FC73B3" w:rsidRDefault="00C43CE4" w:rsidP="00C43CE4">
      <w:pPr>
        <w:spacing w:after="150" w:line="240" w:lineRule="auto"/>
        <w:jc w:val="center"/>
        <w:rPr>
          <w:rFonts w:ascii="Arial" w:eastAsia="Times New Roman" w:hAnsi="Arial" w:cs="Arial"/>
          <w:sz w:val="20"/>
          <w:szCs w:val="20"/>
          <w:shd w:val="clear" w:color="auto" w:fill="ECF9FF"/>
          <w:lang w:eastAsia="ru-RU"/>
        </w:rPr>
      </w:pPr>
      <w:r w:rsidRPr="00FC73B3">
        <w:rPr>
          <w:rFonts w:ascii="Arial" w:eastAsia="Times New Roman" w:hAnsi="Arial" w:cs="Arial"/>
          <w:b/>
          <w:bCs/>
          <w:sz w:val="24"/>
          <w:szCs w:val="24"/>
          <w:shd w:val="clear" w:color="auto" w:fill="ECF9FF"/>
          <w:lang w:eastAsia="ru-RU"/>
        </w:rPr>
        <w:t>2018-2019 учебный год</w:t>
      </w:r>
    </w:p>
    <w:p w:rsidR="00C43CE4" w:rsidRPr="00FC73B3" w:rsidRDefault="00C43CE4" w:rsidP="00C43CE4">
      <w:pPr>
        <w:spacing w:after="150" w:line="240" w:lineRule="auto"/>
        <w:rPr>
          <w:rFonts w:ascii="Arial" w:eastAsia="Times New Roman" w:hAnsi="Arial" w:cs="Arial"/>
          <w:sz w:val="20"/>
          <w:szCs w:val="20"/>
          <w:shd w:val="clear" w:color="auto" w:fill="ECF9FF"/>
          <w:lang w:eastAsia="ru-RU"/>
        </w:rPr>
      </w:pPr>
      <w:r w:rsidRPr="00FC73B3">
        <w:rPr>
          <w:rFonts w:ascii="Arial" w:eastAsia="Times New Roman" w:hAnsi="Arial" w:cs="Arial"/>
          <w:sz w:val="24"/>
          <w:szCs w:val="24"/>
          <w:shd w:val="clear" w:color="auto" w:fill="ECF9FF"/>
          <w:lang w:eastAsia="ru-RU"/>
        </w:rPr>
        <w:t>Министр просвещения РФ О.Ю. Васильева объявила пять направлений тем итогового сочинения на 2018/19 учебный год</w:t>
      </w:r>
    </w:p>
    <w:p w:rsidR="00C43CE4" w:rsidRPr="00FC73B3" w:rsidRDefault="00C43CE4" w:rsidP="00C43CE4">
      <w:pPr>
        <w:spacing w:before="30" w:after="30" w:line="240" w:lineRule="auto"/>
        <w:ind w:left="30" w:right="30"/>
        <w:jc w:val="center"/>
        <w:outlineLvl w:val="1"/>
        <w:rPr>
          <w:rFonts w:ascii="Arial" w:eastAsia="Times New Roman" w:hAnsi="Arial" w:cs="Arial"/>
          <w:b/>
          <w:bCs/>
          <w:sz w:val="36"/>
          <w:szCs w:val="36"/>
          <w:shd w:val="clear" w:color="auto" w:fill="ECF9FF"/>
          <w:lang w:eastAsia="ru-RU"/>
        </w:rPr>
      </w:pPr>
    </w:p>
    <w:p w:rsidR="00C43CE4" w:rsidRPr="00FC73B3" w:rsidRDefault="00C43CE4" w:rsidP="00C43CE4">
      <w:pPr>
        <w:numPr>
          <w:ilvl w:val="0"/>
          <w:numId w:val="1"/>
        </w:numPr>
        <w:spacing w:after="0" w:line="240" w:lineRule="auto"/>
        <w:ind w:left="450"/>
        <w:jc w:val="center"/>
        <w:rPr>
          <w:rFonts w:ascii="Arial" w:eastAsia="Times New Roman" w:hAnsi="Arial" w:cs="Arial"/>
          <w:sz w:val="20"/>
          <w:szCs w:val="20"/>
          <w:shd w:val="clear" w:color="auto" w:fill="ECF9FF"/>
          <w:lang w:eastAsia="ru-RU"/>
        </w:rPr>
      </w:pPr>
      <w:r w:rsidRPr="00FC73B3">
        <w:rPr>
          <w:rFonts w:ascii="Arial" w:eastAsia="Times New Roman" w:hAnsi="Arial" w:cs="Arial"/>
          <w:b/>
          <w:bCs/>
          <w:sz w:val="20"/>
          <w:szCs w:val="20"/>
          <w:shd w:val="clear" w:color="auto" w:fill="ECF9FF"/>
          <w:lang w:eastAsia="ru-RU"/>
        </w:rPr>
        <w:t>Отцы и дети</w:t>
      </w:r>
    </w:p>
    <w:p w:rsidR="00C43CE4" w:rsidRPr="00FC73B3" w:rsidRDefault="00C43CE4" w:rsidP="00C43CE4">
      <w:pPr>
        <w:numPr>
          <w:ilvl w:val="0"/>
          <w:numId w:val="1"/>
        </w:numPr>
        <w:spacing w:after="0" w:line="240" w:lineRule="auto"/>
        <w:ind w:left="450"/>
        <w:jc w:val="center"/>
        <w:rPr>
          <w:rFonts w:ascii="Arial" w:eastAsia="Times New Roman" w:hAnsi="Arial" w:cs="Arial"/>
          <w:sz w:val="20"/>
          <w:szCs w:val="20"/>
          <w:shd w:val="clear" w:color="auto" w:fill="ECF9FF"/>
          <w:lang w:eastAsia="ru-RU"/>
        </w:rPr>
      </w:pPr>
      <w:r w:rsidRPr="00FC73B3">
        <w:rPr>
          <w:rFonts w:ascii="Arial" w:eastAsia="Times New Roman" w:hAnsi="Arial" w:cs="Arial"/>
          <w:b/>
          <w:bCs/>
          <w:sz w:val="20"/>
          <w:szCs w:val="20"/>
          <w:shd w:val="clear" w:color="auto" w:fill="ECF9FF"/>
          <w:lang w:eastAsia="ru-RU"/>
        </w:rPr>
        <w:t>Мечта и реальность</w:t>
      </w:r>
      <w:bookmarkStart w:id="0" w:name="_GoBack"/>
      <w:bookmarkEnd w:id="0"/>
    </w:p>
    <w:p w:rsidR="00C43CE4" w:rsidRPr="00FC73B3" w:rsidRDefault="00C43CE4" w:rsidP="00C43CE4">
      <w:pPr>
        <w:numPr>
          <w:ilvl w:val="0"/>
          <w:numId w:val="1"/>
        </w:numPr>
        <w:spacing w:after="0" w:line="240" w:lineRule="auto"/>
        <w:ind w:left="450"/>
        <w:jc w:val="center"/>
        <w:rPr>
          <w:rFonts w:ascii="Arial" w:eastAsia="Times New Roman" w:hAnsi="Arial" w:cs="Arial"/>
          <w:sz w:val="20"/>
          <w:szCs w:val="20"/>
          <w:shd w:val="clear" w:color="auto" w:fill="ECF9FF"/>
          <w:lang w:eastAsia="ru-RU"/>
        </w:rPr>
      </w:pPr>
      <w:r w:rsidRPr="00FC73B3">
        <w:rPr>
          <w:rFonts w:ascii="Arial" w:eastAsia="Times New Roman" w:hAnsi="Arial" w:cs="Arial"/>
          <w:b/>
          <w:bCs/>
          <w:sz w:val="20"/>
          <w:szCs w:val="20"/>
          <w:shd w:val="clear" w:color="auto" w:fill="ECF9FF"/>
          <w:lang w:eastAsia="ru-RU"/>
        </w:rPr>
        <w:t>Месть и великодушие</w:t>
      </w:r>
    </w:p>
    <w:p w:rsidR="00C43CE4" w:rsidRPr="00FC73B3" w:rsidRDefault="00C43CE4" w:rsidP="00C43CE4">
      <w:pPr>
        <w:numPr>
          <w:ilvl w:val="0"/>
          <w:numId w:val="1"/>
        </w:numPr>
        <w:spacing w:after="0" w:line="240" w:lineRule="auto"/>
        <w:ind w:left="450"/>
        <w:jc w:val="center"/>
        <w:rPr>
          <w:rFonts w:ascii="Arial" w:eastAsia="Times New Roman" w:hAnsi="Arial" w:cs="Arial"/>
          <w:sz w:val="20"/>
          <w:szCs w:val="20"/>
          <w:shd w:val="clear" w:color="auto" w:fill="ECF9FF"/>
          <w:lang w:eastAsia="ru-RU"/>
        </w:rPr>
      </w:pPr>
      <w:r w:rsidRPr="00FC73B3">
        <w:rPr>
          <w:rFonts w:ascii="Arial" w:eastAsia="Times New Roman" w:hAnsi="Arial" w:cs="Arial"/>
          <w:b/>
          <w:bCs/>
          <w:sz w:val="20"/>
          <w:szCs w:val="20"/>
          <w:shd w:val="clear" w:color="auto" w:fill="ECF9FF"/>
          <w:lang w:eastAsia="ru-RU"/>
        </w:rPr>
        <w:t>Искусство и ремесло</w:t>
      </w:r>
    </w:p>
    <w:p w:rsidR="00C43CE4" w:rsidRPr="00FC73B3" w:rsidRDefault="00C43CE4" w:rsidP="00C43CE4">
      <w:pPr>
        <w:numPr>
          <w:ilvl w:val="0"/>
          <w:numId w:val="1"/>
        </w:numPr>
        <w:spacing w:after="0" w:line="240" w:lineRule="auto"/>
        <w:ind w:left="450"/>
        <w:jc w:val="center"/>
        <w:rPr>
          <w:rFonts w:ascii="Arial" w:eastAsia="Times New Roman" w:hAnsi="Arial" w:cs="Arial"/>
          <w:sz w:val="20"/>
          <w:szCs w:val="20"/>
          <w:shd w:val="clear" w:color="auto" w:fill="ECF9FF"/>
          <w:lang w:eastAsia="ru-RU"/>
        </w:rPr>
      </w:pPr>
      <w:r w:rsidRPr="00FC73B3">
        <w:rPr>
          <w:rFonts w:ascii="Arial" w:eastAsia="Times New Roman" w:hAnsi="Arial" w:cs="Arial"/>
          <w:b/>
          <w:bCs/>
          <w:sz w:val="20"/>
          <w:szCs w:val="20"/>
          <w:shd w:val="clear" w:color="auto" w:fill="ECF9FF"/>
          <w:lang w:eastAsia="ru-RU"/>
        </w:rPr>
        <w:t>Доброта и жестокость</w:t>
      </w:r>
    </w:p>
    <w:p w:rsidR="00C43CE4" w:rsidRPr="00FC73B3" w:rsidRDefault="00C43CE4" w:rsidP="00C43CE4">
      <w:pPr>
        <w:spacing w:after="150" w:line="240" w:lineRule="auto"/>
        <w:rPr>
          <w:rFonts w:ascii="Arial" w:eastAsia="Times New Roman" w:hAnsi="Arial" w:cs="Arial"/>
          <w:sz w:val="20"/>
          <w:szCs w:val="20"/>
          <w:shd w:val="clear" w:color="auto" w:fill="ECF9FF"/>
          <w:lang w:eastAsia="ru-RU"/>
        </w:rPr>
      </w:pPr>
      <w:r w:rsidRPr="00FC73B3">
        <w:rPr>
          <w:rFonts w:ascii="Arial" w:eastAsia="Times New Roman" w:hAnsi="Arial" w:cs="Arial"/>
          <w:sz w:val="24"/>
          <w:szCs w:val="24"/>
          <w:shd w:val="clear" w:color="auto" w:fill="ECF9FF"/>
          <w:lang w:eastAsia="ru-RU"/>
        </w:rPr>
        <w:t>Как и в предыдущие годы, итоговое сочинение является допуском выпускников к государственной итоговой аттестации. При этом обучающиеся с ограниченными возможностями здоровья вправе выбрать написание изложения. В рамках открытых направлений тем итогового сочинения разрабатываются конкретные темы итогового сочинения (подбираются тексты изложений) для каждого часового пояса отдельно. Конкретные темы итогового сочинения (тексты изложений) доставляются в органы управления образованием на местах в день проведения итогового сочинения (изложения).</w:t>
      </w:r>
    </w:p>
    <w:p w:rsidR="00C43CE4" w:rsidRPr="00FC73B3" w:rsidRDefault="00C43CE4" w:rsidP="00C43CE4">
      <w:pPr>
        <w:spacing w:after="150" w:line="240" w:lineRule="auto"/>
        <w:rPr>
          <w:rFonts w:ascii="Arial" w:eastAsia="Times New Roman" w:hAnsi="Arial" w:cs="Arial"/>
          <w:sz w:val="20"/>
          <w:szCs w:val="20"/>
          <w:shd w:val="clear" w:color="auto" w:fill="ECF9FF"/>
          <w:lang w:eastAsia="ru-RU"/>
        </w:rPr>
      </w:pPr>
      <w:r w:rsidRPr="00FC73B3">
        <w:rPr>
          <w:rFonts w:ascii="Arial" w:eastAsia="Times New Roman" w:hAnsi="Arial" w:cs="Arial"/>
          <w:sz w:val="24"/>
          <w:szCs w:val="24"/>
          <w:shd w:val="clear" w:color="auto" w:fill="ECF9FF"/>
          <w:lang w:eastAsia="ru-RU"/>
        </w:rPr>
        <w:t>Комментарий к открытым тематическим направлениям 2018/19 учебного года, подготовленный специалистами ФГБНУ «ФИПИ»</w:t>
      </w:r>
    </w:p>
    <w:p w:rsidR="00C43CE4" w:rsidRPr="00FC73B3" w:rsidRDefault="00C43CE4" w:rsidP="00C43CE4">
      <w:pPr>
        <w:spacing w:after="150" w:line="240" w:lineRule="auto"/>
        <w:jc w:val="center"/>
        <w:rPr>
          <w:rFonts w:ascii="Arial" w:eastAsia="Times New Roman" w:hAnsi="Arial" w:cs="Arial"/>
          <w:sz w:val="20"/>
          <w:szCs w:val="20"/>
          <w:shd w:val="clear" w:color="auto" w:fill="ECF9FF"/>
          <w:lang w:eastAsia="ru-RU"/>
        </w:rPr>
      </w:pPr>
      <w:r w:rsidRPr="00FC73B3">
        <w:rPr>
          <w:rFonts w:ascii="Arial" w:eastAsia="Times New Roman" w:hAnsi="Arial" w:cs="Arial"/>
          <w:b/>
          <w:bCs/>
          <w:sz w:val="24"/>
          <w:szCs w:val="24"/>
          <w:shd w:val="clear" w:color="auto" w:fill="ECF9FF"/>
          <w:lang w:eastAsia="ru-RU"/>
        </w:rPr>
        <w:t>1. Отцы и дети</w:t>
      </w:r>
    </w:p>
    <w:p w:rsidR="00C43CE4" w:rsidRPr="00FC73B3" w:rsidRDefault="00C43CE4" w:rsidP="00C43CE4">
      <w:pPr>
        <w:spacing w:after="150" w:line="240" w:lineRule="auto"/>
        <w:rPr>
          <w:rFonts w:ascii="Arial" w:eastAsia="Times New Roman" w:hAnsi="Arial" w:cs="Arial"/>
          <w:sz w:val="20"/>
          <w:szCs w:val="20"/>
          <w:shd w:val="clear" w:color="auto" w:fill="ECF9FF"/>
          <w:lang w:eastAsia="ru-RU"/>
        </w:rPr>
      </w:pPr>
      <w:r w:rsidRPr="00FC73B3">
        <w:rPr>
          <w:rFonts w:ascii="Arial" w:eastAsia="Times New Roman" w:hAnsi="Arial" w:cs="Arial"/>
          <w:sz w:val="24"/>
          <w:szCs w:val="24"/>
          <w:shd w:val="clear" w:color="auto" w:fill="ECF9FF"/>
          <w:lang w:eastAsia="ru-RU"/>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FC73B3">
        <w:rPr>
          <w:rFonts w:ascii="Arial" w:eastAsia="Times New Roman" w:hAnsi="Arial" w:cs="Arial"/>
          <w:sz w:val="24"/>
          <w:szCs w:val="24"/>
          <w:shd w:val="clear" w:color="auto" w:fill="ECF9FF"/>
          <w:lang w:eastAsia="ru-RU"/>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rsidR="00C43CE4" w:rsidRPr="00FC73B3" w:rsidRDefault="00C43CE4" w:rsidP="00C43CE4">
      <w:pPr>
        <w:spacing w:after="150" w:line="240" w:lineRule="auto"/>
        <w:jc w:val="center"/>
        <w:rPr>
          <w:rFonts w:ascii="Arial" w:eastAsia="Times New Roman" w:hAnsi="Arial" w:cs="Arial"/>
          <w:sz w:val="20"/>
          <w:szCs w:val="20"/>
          <w:shd w:val="clear" w:color="auto" w:fill="ECF9FF"/>
          <w:lang w:eastAsia="ru-RU"/>
        </w:rPr>
      </w:pPr>
      <w:r w:rsidRPr="00FC73B3">
        <w:rPr>
          <w:rFonts w:ascii="Arial" w:eastAsia="Times New Roman" w:hAnsi="Arial" w:cs="Arial"/>
          <w:b/>
          <w:bCs/>
          <w:sz w:val="24"/>
          <w:szCs w:val="24"/>
          <w:shd w:val="clear" w:color="auto" w:fill="ECF9FF"/>
          <w:lang w:eastAsia="ru-RU"/>
        </w:rPr>
        <w:t>2. Мечта и реальность</w:t>
      </w:r>
    </w:p>
    <w:p w:rsidR="00C43CE4" w:rsidRPr="00FC73B3" w:rsidRDefault="00C43CE4" w:rsidP="00C43CE4">
      <w:pPr>
        <w:spacing w:after="150" w:line="240" w:lineRule="auto"/>
        <w:rPr>
          <w:rFonts w:ascii="Arial" w:eastAsia="Times New Roman" w:hAnsi="Arial" w:cs="Arial"/>
          <w:sz w:val="20"/>
          <w:szCs w:val="20"/>
          <w:shd w:val="clear" w:color="auto" w:fill="ECF9FF"/>
          <w:lang w:eastAsia="ru-RU"/>
        </w:rPr>
      </w:pPr>
      <w:r w:rsidRPr="00FC73B3">
        <w:rPr>
          <w:rFonts w:ascii="Arial" w:eastAsia="Times New Roman" w:hAnsi="Arial" w:cs="Arial"/>
          <w:sz w:val="24"/>
          <w:szCs w:val="24"/>
          <w:shd w:val="clear" w:color="auto" w:fill="ECF9FF"/>
          <w:lang w:eastAsia="ru-RU"/>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FC73B3">
        <w:rPr>
          <w:rFonts w:ascii="Arial" w:eastAsia="Times New Roman" w:hAnsi="Arial" w:cs="Arial"/>
          <w:sz w:val="24"/>
          <w:szCs w:val="24"/>
          <w:shd w:val="clear" w:color="auto" w:fill="ECF9FF"/>
          <w:lang w:eastAsia="ru-RU"/>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C43CE4" w:rsidRPr="00FC73B3" w:rsidRDefault="00C43CE4" w:rsidP="00C43CE4">
      <w:pPr>
        <w:spacing w:after="150" w:line="240" w:lineRule="auto"/>
        <w:jc w:val="center"/>
        <w:rPr>
          <w:rFonts w:ascii="Arial" w:eastAsia="Times New Roman" w:hAnsi="Arial" w:cs="Arial"/>
          <w:sz w:val="20"/>
          <w:szCs w:val="20"/>
          <w:shd w:val="clear" w:color="auto" w:fill="ECF9FF"/>
          <w:lang w:eastAsia="ru-RU"/>
        </w:rPr>
      </w:pPr>
      <w:r w:rsidRPr="00FC73B3">
        <w:rPr>
          <w:rFonts w:ascii="Arial" w:eastAsia="Times New Roman" w:hAnsi="Arial" w:cs="Arial"/>
          <w:b/>
          <w:bCs/>
          <w:sz w:val="24"/>
          <w:szCs w:val="24"/>
          <w:shd w:val="clear" w:color="auto" w:fill="ECF9FF"/>
          <w:lang w:eastAsia="ru-RU"/>
        </w:rPr>
        <w:t>3. Месть и великодушие</w:t>
      </w:r>
    </w:p>
    <w:p w:rsidR="00C43CE4" w:rsidRPr="00FC73B3" w:rsidRDefault="00C43CE4" w:rsidP="00C43CE4">
      <w:pPr>
        <w:spacing w:after="150" w:line="240" w:lineRule="auto"/>
        <w:rPr>
          <w:rFonts w:ascii="Arial" w:eastAsia="Times New Roman" w:hAnsi="Arial" w:cs="Arial"/>
          <w:sz w:val="20"/>
          <w:szCs w:val="20"/>
          <w:shd w:val="clear" w:color="auto" w:fill="ECF9FF"/>
          <w:lang w:eastAsia="ru-RU"/>
        </w:rPr>
      </w:pPr>
      <w:r w:rsidRPr="00FC73B3">
        <w:rPr>
          <w:rFonts w:ascii="Arial" w:eastAsia="Times New Roman" w:hAnsi="Arial" w:cs="Arial"/>
          <w:sz w:val="24"/>
          <w:szCs w:val="24"/>
          <w:shd w:val="clear" w:color="auto" w:fill="ECF9FF"/>
          <w:lang w:eastAsia="ru-RU"/>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FC73B3">
        <w:rPr>
          <w:rFonts w:ascii="Arial" w:eastAsia="Times New Roman" w:hAnsi="Arial" w:cs="Arial"/>
          <w:sz w:val="24"/>
          <w:szCs w:val="24"/>
          <w:shd w:val="clear" w:color="auto" w:fill="ECF9FF"/>
          <w:lang w:eastAsia="ru-RU"/>
        </w:rPr>
        <w:b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p w:rsidR="00C43CE4" w:rsidRPr="00FC73B3" w:rsidRDefault="00C43CE4" w:rsidP="00C43CE4">
      <w:pPr>
        <w:spacing w:after="150" w:line="240" w:lineRule="auto"/>
        <w:jc w:val="center"/>
        <w:rPr>
          <w:rFonts w:ascii="Arial" w:eastAsia="Times New Roman" w:hAnsi="Arial" w:cs="Arial"/>
          <w:sz w:val="20"/>
          <w:szCs w:val="20"/>
          <w:shd w:val="clear" w:color="auto" w:fill="ECF9FF"/>
          <w:lang w:eastAsia="ru-RU"/>
        </w:rPr>
      </w:pPr>
      <w:r w:rsidRPr="00FC73B3">
        <w:rPr>
          <w:rFonts w:ascii="Arial" w:eastAsia="Times New Roman" w:hAnsi="Arial" w:cs="Arial"/>
          <w:b/>
          <w:bCs/>
          <w:sz w:val="24"/>
          <w:szCs w:val="24"/>
          <w:shd w:val="clear" w:color="auto" w:fill="ECF9FF"/>
          <w:lang w:eastAsia="ru-RU"/>
        </w:rPr>
        <w:t>4. Искусство и ремесло</w:t>
      </w:r>
    </w:p>
    <w:p w:rsidR="00C43CE4" w:rsidRPr="00FC73B3" w:rsidRDefault="00C43CE4" w:rsidP="00C43CE4">
      <w:pPr>
        <w:spacing w:after="150" w:line="240" w:lineRule="auto"/>
        <w:rPr>
          <w:rFonts w:ascii="Arial" w:eastAsia="Times New Roman" w:hAnsi="Arial" w:cs="Arial"/>
          <w:sz w:val="20"/>
          <w:szCs w:val="20"/>
          <w:shd w:val="clear" w:color="auto" w:fill="ECF9FF"/>
          <w:lang w:eastAsia="ru-RU"/>
        </w:rPr>
      </w:pPr>
      <w:r w:rsidRPr="00FC73B3">
        <w:rPr>
          <w:rFonts w:ascii="Arial" w:eastAsia="Times New Roman" w:hAnsi="Arial" w:cs="Arial"/>
          <w:sz w:val="24"/>
          <w:szCs w:val="24"/>
          <w:shd w:val="clear" w:color="auto" w:fill="ECF9FF"/>
          <w:lang w:eastAsia="ru-RU"/>
        </w:rPr>
        <w:lastRenderedPageBreak/>
        <w:t>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FC73B3">
        <w:rPr>
          <w:rFonts w:ascii="Arial" w:eastAsia="Times New Roman" w:hAnsi="Arial" w:cs="Arial"/>
          <w:sz w:val="24"/>
          <w:szCs w:val="24"/>
          <w:shd w:val="clear" w:color="auto" w:fill="ECF9FF"/>
          <w:lang w:eastAsia="ru-RU"/>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C43CE4" w:rsidRPr="00FC73B3" w:rsidRDefault="00C43CE4" w:rsidP="00C43CE4">
      <w:pPr>
        <w:spacing w:after="150" w:line="240" w:lineRule="auto"/>
        <w:jc w:val="center"/>
        <w:rPr>
          <w:rFonts w:ascii="Arial" w:eastAsia="Times New Roman" w:hAnsi="Arial" w:cs="Arial"/>
          <w:sz w:val="20"/>
          <w:szCs w:val="20"/>
          <w:shd w:val="clear" w:color="auto" w:fill="ECF9FF"/>
          <w:lang w:eastAsia="ru-RU"/>
        </w:rPr>
      </w:pPr>
      <w:r w:rsidRPr="00FC73B3">
        <w:rPr>
          <w:rFonts w:ascii="Arial" w:eastAsia="Times New Roman" w:hAnsi="Arial" w:cs="Arial"/>
          <w:b/>
          <w:bCs/>
          <w:sz w:val="24"/>
          <w:szCs w:val="24"/>
          <w:shd w:val="clear" w:color="auto" w:fill="ECF9FF"/>
          <w:lang w:eastAsia="ru-RU"/>
        </w:rPr>
        <w:t>5. Доброта и жестокость</w:t>
      </w:r>
    </w:p>
    <w:p w:rsidR="00C43CE4" w:rsidRPr="00FC73B3" w:rsidRDefault="00C43CE4" w:rsidP="00C43CE4">
      <w:pPr>
        <w:spacing w:after="150" w:line="240" w:lineRule="auto"/>
        <w:rPr>
          <w:rFonts w:ascii="Arial" w:eastAsia="Times New Roman" w:hAnsi="Arial" w:cs="Arial"/>
          <w:sz w:val="20"/>
          <w:szCs w:val="20"/>
          <w:shd w:val="clear" w:color="auto" w:fill="ECF9FF"/>
          <w:lang w:eastAsia="ru-RU"/>
        </w:rPr>
      </w:pPr>
      <w:r w:rsidRPr="00FC73B3">
        <w:rPr>
          <w:rFonts w:ascii="Arial" w:eastAsia="Times New Roman" w:hAnsi="Arial" w:cs="Arial"/>
          <w:sz w:val="24"/>
          <w:szCs w:val="24"/>
          <w:shd w:val="clear" w:color="auto" w:fill="ECF9FF"/>
          <w:lang w:eastAsia="ru-RU"/>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FC73B3">
        <w:rPr>
          <w:rFonts w:ascii="Arial" w:eastAsia="Times New Roman" w:hAnsi="Arial" w:cs="Arial"/>
          <w:sz w:val="24"/>
          <w:szCs w:val="24"/>
          <w:shd w:val="clear" w:color="auto" w:fill="ECF9FF"/>
          <w:lang w:eastAsia="ru-RU"/>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rsidR="00C43CE4" w:rsidRPr="00FC73B3" w:rsidRDefault="00C43CE4" w:rsidP="00C43CE4">
      <w:pPr>
        <w:spacing w:after="288" w:line="240" w:lineRule="auto"/>
        <w:jc w:val="both"/>
        <w:rPr>
          <w:rFonts w:ascii="Arial" w:eastAsia="Times New Roman" w:hAnsi="Arial" w:cs="Arial"/>
          <w:sz w:val="24"/>
          <w:szCs w:val="24"/>
          <w:shd w:val="clear" w:color="auto" w:fill="ECF9FF"/>
          <w:lang w:eastAsia="ru-RU"/>
        </w:rPr>
      </w:pPr>
      <w:r w:rsidRPr="00FC73B3">
        <w:rPr>
          <w:rFonts w:ascii="Times New Roman" w:eastAsia="Times New Roman" w:hAnsi="Times New Roman" w:cs="Times New Roman"/>
          <w:sz w:val="24"/>
          <w:szCs w:val="24"/>
          <w:shd w:val="clear" w:color="auto" w:fill="FEFFFF"/>
          <w:lang w:eastAsia="ru-RU"/>
        </w:rPr>
        <w:t> </w:t>
      </w:r>
    </w:p>
    <w:p w:rsidR="00C43CE4" w:rsidRPr="00FC73B3" w:rsidRDefault="00C43CE4" w:rsidP="00C43CE4">
      <w:pPr>
        <w:spacing w:after="150" w:line="240" w:lineRule="auto"/>
        <w:jc w:val="center"/>
        <w:rPr>
          <w:rFonts w:ascii="Arial" w:eastAsia="Times New Roman" w:hAnsi="Arial" w:cs="Arial"/>
          <w:sz w:val="20"/>
          <w:szCs w:val="20"/>
          <w:shd w:val="clear" w:color="auto" w:fill="FEFFFF"/>
          <w:lang w:eastAsia="ru-RU"/>
        </w:rPr>
      </w:pPr>
      <w:r w:rsidRPr="00FC73B3">
        <w:rPr>
          <w:rFonts w:ascii="Times New Roman" w:eastAsia="Times New Roman" w:hAnsi="Times New Roman" w:cs="Times New Roman"/>
          <w:sz w:val="24"/>
          <w:szCs w:val="24"/>
          <w:shd w:val="clear" w:color="auto" w:fill="FEFFFF"/>
          <w:lang w:eastAsia="ru-RU"/>
        </w:rPr>
        <w:t>Ссылка: </w:t>
      </w:r>
      <w:hyperlink r:id="rId5" w:history="1">
        <w:r w:rsidRPr="00FC73B3">
          <w:rPr>
            <w:rFonts w:ascii="Times New Roman" w:eastAsia="Times New Roman" w:hAnsi="Times New Roman" w:cs="Times New Roman"/>
            <w:b/>
            <w:bCs/>
            <w:sz w:val="24"/>
            <w:szCs w:val="24"/>
            <w:shd w:val="clear" w:color="auto" w:fill="FEFFFF"/>
            <w:lang w:eastAsia="ru-RU"/>
          </w:rPr>
          <w:t>http://fipi.ru/ege-i-gve-11/itogovoe-sochinenie</w:t>
        </w:r>
      </w:hyperlink>
    </w:p>
    <w:p w:rsidR="00C43CE4" w:rsidRPr="00FC73B3" w:rsidRDefault="00C43CE4" w:rsidP="00C43CE4">
      <w:pPr>
        <w:spacing w:before="30" w:after="30" w:line="240" w:lineRule="auto"/>
        <w:ind w:left="30" w:right="30"/>
        <w:jc w:val="center"/>
        <w:outlineLvl w:val="1"/>
        <w:rPr>
          <w:rFonts w:ascii="Arial" w:eastAsia="Times New Roman" w:hAnsi="Arial" w:cs="Arial"/>
          <w:b/>
          <w:bCs/>
          <w:sz w:val="36"/>
          <w:szCs w:val="36"/>
          <w:shd w:val="clear" w:color="auto" w:fill="FEFFFF"/>
          <w:lang w:eastAsia="ru-RU"/>
        </w:rPr>
      </w:pPr>
      <w:r w:rsidRPr="00FC73B3">
        <w:rPr>
          <w:rFonts w:ascii="Arial" w:eastAsia="Times New Roman" w:hAnsi="Arial" w:cs="Arial"/>
          <w:b/>
          <w:bCs/>
          <w:sz w:val="36"/>
          <w:szCs w:val="36"/>
          <w:shd w:val="clear" w:color="auto" w:fill="FEFFFF"/>
          <w:lang w:eastAsia="ru-RU"/>
        </w:rPr>
        <w:t> </w:t>
      </w:r>
    </w:p>
    <w:p w:rsidR="00C43CE4" w:rsidRPr="00FC73B3" w:rsidRDefault="00C43CE4" w:rsidP="00C43CE4">
      <w:pPr>
        <w:spacing w:before="30" w:after="30" w:line="240" w:lineRule="auto"/>
        <w:ind w:left="30" w:right="30"/>
        <w:jc w:val="center"/>
        <w:outlineLvl w:val="1"/>
        <w:rPr>
          <w:rFonts w:ascii="Arial" w:eastAsia="Times New Roman" w:hAnsi="Arial" w:cs="Arial"/>
          <w:b/>
          <w:bCs/>
          <w:sz w:val="36"/>
          <w:szCs w:val="36"/>
          <w:shd w:val="clear" w:color="auto" w:fill="FEFFFF"/>
          <w:lang w:eastAsia="ru-RU"/>
        </w:rPr>
      </w:pPr>
      <w:r w:rsidRPr="00FC73B3">
        <w:rPr>
          <w:rFonts w:ascii="Arial" w:eastAsia="Times New Roman" w:hAnsi="Arial" w:cs="Arial"/>
          <w:b/>
          <w:bCs/>
          <w:sz w:val="36"/>
          <w:szCs w:val="36"/>
          <w:shd w:val="clear" w:color="auto" w:fill="FEFFFF"/>
          <w:lang w:eastAsia="ru-RU"/>
        </w:rPr>
        <w:t> </w:t>
      </w:r>
    </w:p>
    <w:p w:rsidR="00C43CE4" w:rsidRPr="00FC73B3" w:rsidRDefault="00C43CE4" w:rsidP="00C43CE4">
      <w:pPr>
        <w:spacing w:before="30" w:after="30" w:line="240" w:lineRule="auto"/>
        <w:ind w:left="30" w:right="30"/>
        <w:jc w:val="center"/>
        <w:outlineLvl w:val="1"/>
        <w:rPr>
          <w:rFonts w:ascii="Arial" w:eastAsia="Times New Roman" w:hAnsi="Arial" w:cs="Arial"/>
          <w:b/>
          <w:bCs/>
          <w:sz w:val="36"/>
          <w:szCs w:val="36"/>
          <w:shd w:val="clear" w:color="auto" w:fill="FEFFFF"/>
          <w:lang w:eastAsia="ru-RU"/>
        </w:rPr>
      </w:pPr>
      <w:r w:rsidRPr="00FC73B3">
        <w:rPr>
          <w:rFonts w:ascii="Times New Roman" w:eastAsia="Times New Roman" w:hAnsi="Times New Roman" w:cs="Times New Roman"/>
          <w:b/>
          <w:bCs/>
          <w:sz w:val="24"/>
          <w:szCs w:val="24"/>
          <w:shd w:val="clear" w:color="auto" w:fill="FEFFFF"/>
          <w:lang w:eastAsia="ru-RU"/>
        </w:rPr>
        <w:t> </w:t>
      </w:r>
    </w:p>
    <w:p w:rsidR="00C43CE4" w:rsidRPr="00FC73B3" w:rsidRDefault="00C43CE4" w:rsidP="00C43CE4">
      <w:pPr>
        <w:shd w:val="clear" w:color="auto" w:fill="ECF9FF"/>
        <w:spacing w:before="30" w:after="30" w:line="240" w:lineRule="auto"/>
        <w:ind w:left="30" w:right="30"/>
        <w:jc w:val="center"/>
        <w:outlineLvl w:val="1"/>
        <w:rPr>
          <w:rFonts w:ascii="Arial" w:eastAsia="Times New Roman" w:hAnsi="Arial" w:cs="Arial"/>
          <w:b/>
          <w:bCs/>
          <w:sz w:val="36"/>
          <w:szCs w:val="36"/>
          <w:lang w:eastAsia="ru-RU"/>
        </w:rPr>
      </w:pPr>
      <w:r w:rsidRPr="00FC73B3">
        <w:rPr>
          <w:rFonts w:ascii="Arial" w:eastAsia="Times New Roman" w:hAnsi="Arial" w:cs="Arial"/>
          <w:b/>
          <w:bCs/>
          <w:sz w:val="36"/>
          <w:szCs w:val="36"/>
          <w:lang w:eastAsia="ru-RU"/>
        </w:rPr>
        <w:t> </w:t>
      </w:r>
    </w:p>
    <w:p w:rsidR="00C43CE4" w:rsidRPr="00FC73B3" w:rsidRDefault="00C43CE4" w:rsidP="00C43CE4">
      <w:pPr>
        <w:shd w:val="clear" w:color="auto" w:fill="ECF9FF"/>
        <w:spacing w:before="30" w:after="30" w:line="240" w:lineRule="auto"/>
        <w:ind w:left="30" w:right="30"/>
        <w:outlineLvl w:val="1"/>
        <w:rPr>
          <w:rFonts w:ascii="Arial" w:eastAsia="Times New Roman" w:hAnsi="Arial" w:cs="Arial"/>
          <w:b/>
          <w:bCs/>
          <w:sz w:val="36"/>
          <w:szCs w:val="36"/>
          <w:lang w:eastAsia="ru-RU"/>
        </w:rPr>
      </w:pPr>
      <w:r w:rsidRPr="00FC73B3">
        <w:rPr>
          <w:rFonts w:ascii="Verdana" w:eastAsia="Times New Roman" w:hAnsi="Verdana" w:cs="Arial"/>
          <w:b/>
          <w:bCs/>
          <w:sz w:val="20"/>
          <w:szCs w:val="20"/>
          <w:lang w:eastAsia="ru-RU"/>
        </w:rPr>
        <w:t>Вправе участвовать в дополнительные сроки:</w:t>
      </w:r>
    </w:p>
    <w:p w:rsidR="00C43CE4" w:rsidRPr="00FC73B3" w:rsidRDefault="00C43CE4" w:rsidP="00C43CE4">
      <w:pPr>
        <w:numPr>
          <w:ilvl w:val="0"/>
          <w:numId w:val="2"/>
        </w:numPr>
        <w:shd w:val="clear" w:color="auto" w:fill="ECF9FF"/>
        <w:spacing w:after="0" w:line="240" w:lineRule="auto"/>
        <w:ind w:left="450"/>
        <w:rPr>
          <w:rFonts w:ascii="Arial" w:eastAsia="Times New Roman" w:hAnsi="Arial" w:cs="Arial"/>
          <w:sz w:val="20"/>
          <w:szCs w:val="20"/>
          <w:lang w:eastAsia="ru-RU"/>
        </w:rPr>
      </w:pPr>
      <w:r w:rsidRPr="00FC73B3">
        <w:rPr>
          <w:rFonts w:ascii="Verdana" w:eastAsia="Times New Roman" w:hAnsi="Verdana" w:cs="Arial"/>
          <w:sz w:val="20"/>
          <w:szCs w:val="20"/>
          <w:lang w:eastAsia="ru-RU"/>
        </w:rPr>
        <w:t>обучающиеся, получившие «незачет» (не более 2-х раз); </w:t>
      </w:r>
    </w:p>
    <w:p w:rsidR="00C43CE4" w:rsidRPr="00FC73B3" w:rsidRDefault="00C43CE4" w:rsidP="00C43CE4">
      <w:pPr>
        <w:numPr>
          <w:ilvl w:val="0"/>
          <w:numId w:val="2"/>
        </w:numPr>
        <w:shd w:val="clear" w:color="auto" w:fill="ECF9FF"/>
        <w:spacing w:after="0" w:line="240" w:lineRule="auto"/>
        <w:ind w:left="450"/>
        <w:rPr>
          <w:rFonts w:ascii="Arial" w:eastAsia="Times New Roman" w:hAnsi="Arial" w:cs="Arial"/>
          <w:sz w:val="20"/>
          <w:szCs w:val="20"/>
          <w:lang w:eastAsia="ru-RU"/>
        </w:rPr>
      </w:pPr>
      <w:r w:rsidRPr="00FC73B3">
        <w:rPr>
          <w:rFonts w:ascii="Verdana" w:eastAsia="Times New Roman" w:hAnsi="Verdana" w:cs="Arial"/>
          <w:sz w:val="20"/>
          <w:szCs w:val="20"/>
          <w:lang w:eastAsia="ru-RU"/>
        </w:rPr>
        <w:t>обучающиеся и другие категории участников итогового сочинения (изложения), не явившиеся на итоговое сочинение (изложение) по уважительной причине; </w:t>
      </w:r>
    </w:p>
    <w:p w:rsidR="00C43CE4" w:rsidRPr="00FC73B3" w:rsidRDefault="00C43CE4" w:rsidP="00C43CE4">
      <w:pPr>
        <w:numPr>
          <w:ilvl w:val="0"/>
          <w:numId w:val="2"/>
        </w:numPr>
        <w:shd w:val="clear" w:color="auto" w:fill="ECF9FF"/>
        <w:spacing w:after="0" w:line="240" w:lineRule="auto"/>
        <w:ind w:left="450"/>
        <w:rPr>
          <w:rFonts w:ascii="Arial" w:eastAsia="Times New Roman" w:hAnsi="Arial" w:cs="Arial"/>
          <w:sz w:val="20"/>
          <w:szCs w:val="20"/>
          <w:lang w:eastAsia="ru-RU"/>
        </w:rPr>
      </w:pPr>
      <w:r w:rsidRPr="00FC73B3">
        <w:rPr>
          <w:rFonts w:ascii="Verdana" w:eastAsia="Times New Roman" w:hAnsi="Verdana" w:cs="Arial"/>
          <w:sz w:val="20"/>
          <w:szCs w:val="20"/>
          <w:lang w:eastAsia="ru-RU"/>
        </w:rPr>
        <w:t>обучающиеся и другие категории участников итогового сочинения (изложения), не завершившие сдачу итогового сочинения (изложения) по уважительной причине. </w:t>
      </w:r>
    </w:p>
    <w:p w:rsidR="00C43CE4" w:rsidRPr="00FC73B3" w:rsidRDefault="00FC73B3" w:rsidP="00C43CE4">
      <w:pPr>
        <w:shd w:val="clear" w:color="auto" w:fill="ECF9FF"/>
        <w:spacing w:after="0" w:line="240" w:lineRule="auto"/>
        <w:ind w:left="450"/>
        <w:rPr>
          <w:rFonts w:ascii="Arial" w:eastAsia="Times New Roman" w:hAnsi="Arial" w:cs="Arial"/>
          <w:sz w:val="20"/>
          <w:szCs w:val="20"/>
          <w:lang w:eastAsia="ru-RU"/>
        </w:rPr>
      </w:pPr>
      <w:hyperlink r:id="rId6" w:history="1">
        <w:r w:rsidR="00C43CE4" w:rsidRPr="00FC73B3">
          <w:rPr>
            <w:rFonts w:ascii="Verdana" w:eastAsia="Times New Roman" w:hAnsi="Verdana" w:cs="Arial"/>
            <w:b/>
            <w:bCs/>
            <w:sz w:val="20"/>
            <w:szCs w:val="20"/>
            <w:lang w:eastAsia="ru-RU"/>
          </w:rPr>
          <w:t>Бланк записи итогового сочинения (изложения) </w:t>
        </w:r>
      </w:hyperlink>
      <w:hyperlink r:id="rId7" w:history="1">
        <w:r w:rsidR="00C43CE4" w:rsidRPr="00FC73B3">
          <w:rPr>
            <w:rFonts w:ascii="Arial" w:eastAsia="Times New Roman" w:hAnsi="Arial" w:cs="Arial"/>
            <w:b/>
            <w:bCs/>
            <w:sz w:val="20"/>
            <w:szCs w:val="20"/>
            <w:lang w:eastAsia="ru-RU"/>
          </w:rPr>
          <w:br/>
        </w:r>
        <w:r w:rsidR="00C43CE4" w:rsidRPr="00FC73B3">
          <w:rPr>
            <w:rFonts w:ascii="Arial" w:eastAsia="Times New Roman" w:hAnsi="Arial" w:cs="Arial"/>
            <w:b/>
            <w:bCs/>
            <w:sz w:val="20"/>
            <w:szCs w:val="20"/>
            <w:lang w:eastAsia="ru-RU"/>
          </w:rPr>
          <w:br/>
        </w:r>
      </w:hyperlink>
      <w:hyperlink r:id="rId8" w:history="1">
        <w:r w:rsidR="00C43CE4" w:rsidRPr="00FC73B3">
          <w:rPr>
            <w:rFonts w:ascii="Verdana" w:eastAsia="Times New Roman" w:hAnsi="Verdana" w:cs="Arial"/>
            <w:b/>
            <w:bCs/>
            <w:sz w:val="20"/>
            <w:szCs w:val="20"/>
            <w:lang w:eastAsia="ru-RU"/>
          </w:rPr>
          <w:t>Бланк регистрации итогового сочинения (изложения) </w:t>
        </w:r>
      </w:hyperlink>
      <w:hyperlink r:id="rId9" w:history="1">
        <w:r w:rsidR="00C43CE4" w:rsidRPr="00FC73B3">
          <w:rPr>
            <w:rFonts w:ascii="Arial" w:eastAsia="Times New Roman" w:hAnsi="Arial" w:cs="Arial"/>
            <w:b/>
            <w:bCs/>
            <w:sz w:val="20"/>
            <w:szCs w:val="20"/>
            <w:lang w:eastAsia="ru-RU"/>
          </w:rPr>
          <w:br/>
        </w:r>
        <w:r w:rsidR="00C43CE4" w:rsidRPr="00FC73B3">
          <w:rPr>
            <w:rFonts w:ascii="Arial" w:eastAsia="Times New Roman" w:hAnsi="Arial" w:cs="Arial"/>
            <w:b/>
            <w:bCs/>
            <w:sz w:val="20"/>
            <w:szCs w:val="20"/>
            <w:lang w:eastAsia="ru-RU"/>
          </w:rPr>
          <w:br/>
        </w:r>
      </w:hyperlink>
      <w:hyperlink r:id="rId10" w:history="1">
        <w:r w:rsidR="00C43CE4" w:rsidRPr="00FC73B3">
          <w:rPr>
            <w:rFonts w:ascii="Verdana" w:eastAsia="Times New Roman" w:hAnsi="Verdana" w:cs="Arial"/>
            <w:b/>
            <w:bCs/>
            <w:sz w:val="20"/>
            <w:szCs w:val="20"/>
            <w:lang w:eastAsia="ru-RU"/>
          </w:rPr>
          <w:t>Критерии оценивания итогового сочинения (изложения)</w:t>
        </w:r>
      </w:hyperlink>
      <w:hyperlink r:id="rId11" w:history="1">
        <w:r w:rsidR="00C43CE4" w:rsidRPr="00FC73B3">
          <w:rPr>
            <w:rFonts w:ascii="Verdana" w:eastAsia="Times New Roman" w:hAnsi="Verdana" w:cs="Arial"/>
            <w:b/>
            <w:bCs/>
            <w:sz w:val="20"/>
            <w:szCs w:val="20"/>
            <w:lang w:eastAsia="ru-RU"/>
          </w:rPr>
          <w:t> </w:t>
        </w:r>
        <w:r w:rsidR="00C43CE4" w:rsidRPr="00FC73B3">
          <w:rPr>
            <w:rFonts w:ascii="Verdana" w:eastAsia="Times New Roman" w:hAnsi="Verdana" w:cs="Arial"/>
            <w:b/>
            <w:bCs/>
            <w:sz w:val="20"/>
            <w:szCs w:val="20"/>
            <w:lang w:eastAsia="ru-RU"/>
          </w:rPr>
          <w:br/>
        </w:r>
        <w:r w:rsidR="00C43CE4" w:rsidRPr="00FC73B3">
          <w:rPr>
            <w:rFonts w:ascii="Verdana" w:eastAsia="Times New Roman" w:hAnsi="Verdana" w:cs="Arial"/>
            <w:b/>
            <w:bCs/>
            <w:sz w:val="20"/>
            <w:szCs w:val="20"/>
            <w:lang w:eastAsia="ru-RU"/>
          </w:rPr>
          <w:br/>
        </w:r>
      </w:hyperlink>
      <w:hyperlink r:id="rId12" w:history="1">
        <w:r w:rsidR="00C43CE4" w:rsidRPr="00FC73B3">
          <w:rPr>
            <w:rFonts w:ascii="Verdana" w:eastAsia="Times New Roman" w:hAnsi="Verdana" w:cs="Arial"/>
            <w:b/>
            <w:bCs/>
            <w:sz w:val="20"/>
            <w:szCs w:val="20"/>
            <w:lang w:eastAsia="ru-RU"/>
          </w:rPr>
          <w:t>Методические рекомендации по подготовке к итоговому сочинению (изложению) для участников итогового сочинения (изложения) </w:t>
        </w:r>
      </w:hyperlink>
      <w:hyperlink r:id="rId13" w:history="1">
        <w:r w:rsidR="00C43CE4" w:rsidRPr="00FC73B3">
          <w:rPr>
            <w:rFonts w:ascii="Arial" w:eastAsia="Times New Roman" w:hAnsi="Arial" w:cs="Arial"/>
            <w:b/>
            <w:bCs/>
            <w:sz w:val="20"/>
            <w:szCs w:val="20"/>
            <w:lang w:eastAsia="ru-RU"/>
          </w:rPr>
          <w:br/>
        </w:r>
        <w:r w:rsidR="00C43CE4" w:rsidRPr="00FC73B3">
          <w:rPr>
            <w:rFonts w:ascii="Arial" w:eastAsia="Times New Roman" w:hAnsi="Arial" w:cs="Arial"/>
            <w:b/>
            <w:bCs/>
            <w:sz w:val="20"/>
            <w:szCs w:val="20"/>
            <w:lang w:eastAsia="ru-RU"/>
          </w:rPr>
          <w:br/>
        </w:r>
      </w:hyperlink>
      <w:hyperlink r:id="rId14" w:history="1">
        <w:r w:rsidR="00C43CE4" w:rsidRPr="00FC73B3">
          <w:rPr>
            <w:rFonts w:ascii="Verdana" w:eastAsia="Times New Roman" w:hAnsi="Verdana" w:cs="Arial"/>
            <w:b/>
            <w:bCs/>
            <w:sz w:val="20"/>
            <w:szCs w:val="20"/>
            <w:lang w:eastAsia="ru-RU"/>
          </w:rPr>
          <w:t>Правила заполнения бланков итогового сочинения (изложения)</w:t>
        </w:r>
      </w:hyperlink>
      <w:hyperlink r:id="rId15" w:history="1">
        <w:r w:rsidR="00C43CE4" w:rsidRPr="00FC73B3">
          <w:rPr>
            <w:rFonts w:ascii="Arial" w:eastAsia="Times New Roman" w:hAnsi="Arial" w:cs="Arial"/>
            <w:b/>
            <w:bCs/>
            <w:sz w:val="20"/>
            <w:szCs w:val="20"/>
            <w:lang w:eastAsia="ru-RU"/>
          </w:rPr>
          <w:br/>
        </w:r>
      </w:hyperlink>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b/>
          <w:bCs/>
          <w:sz w:val="20"/>
          <w:szCs w:val="20"/>
          <w:lang w:eastAsia="ru-RU"/>
        </w:rPr>
        <w:t>УЧАСТНИКИ ИТОГОВОГО СОЧИНЕНИЯ (ИЗЛОЖЕНИЯ)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b/>
          <w:bCs/>
          <w:sz w:val="20"/>
          <w:szCs w:val="20"/>
          <w:lang w:eastAsia="ru-RU"/>
        </w:rPr>
        <w:t>ИТОГОВОЕ СОЧИНЕНИЕ (ИЗЛОЖЕНИЕ) КАК УСЛОВИЕ ДОПУСКА К ГИА</w:t>
      </w:r>
      <w:r w:rsidRPr="00FC73B3">
        <w:rPr>
          <w:rFonts w:ascii="Arial" w:eastAsia="Times New Roman" w:hAnsi="Arial" w:cs="Arial"/>
          <w:sz w:val="20"/>
          <w:szCs w:val="20"/>
          <w:lang w:eastAsia="ru-RU"/>
        </w:rPr>
        <w:t> </w:t>
      </w:r>
      <w:r w:rsidRPr="00FC73B3">
        <w:rPr>
          <w:rFonts w:ascii="Verdana" w:eastAsia="Times New Roman" w:hAnsi="Verdana" w:cs="Arial"/>
          <w:sz w:val="20"/>
          <w:szCs w:val="20"/>
          <w:lang w:eastAsia="ru-RU"/>
        </w:rPr>
        <w:t>проводится для обучающихся XI (XII) классов, в том числе для:</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sz w:val="20"/>
          <w:szCs w:val="20"/>
          <w:lang w:eastAsia="ru-RU"/>
        </w:rPr>
        <w:t> </w:t>
      </w:r>
    </w:p>
    <w:p w:rsidR="00C43CE4" w:rsidRPr="00FC73B3" w:rsidRDefault="00C43CE4" w:rsidP="00C43CE4">
      <w:pPr>
        <w:numPr>
          <w:ilvl w:val="0"/>
          <w:numId w:val="3"/>
        </w:numPr>
        <w:shd w:val="clear" w:color="auto" w:fill="ECF9FF"/>
        <w:spacing w:after="0" w:line="240" w:lineRule="auto"/>
        <w:ind w:left="450"/>
        <w:rPr>
          <w:rFonts w:ascii="Arial" w:eastAsia="Times New Roman" w:hAnsi="Arial" w:cs="Arial"/>
          <w:sz w:val="20"/>
          <w:szCs w:val="20"/>
          <w:lang w:eastAsia="ru-RU"/>
        </w:rPr>
      </w:pPr>
      <w:r w:rsidRPr="00FC73B3">
        <w:rPr>
          <w:rFonts w:ascii="Verdana" w:eastAsia="Times New Roman" w:hAnsi="Verdana" w:cs="Arial"/>
          <w:sz w:val="20"/>
          <w:szCs w:val="20"/>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w:t>
      </w:r>
    </w:p>
    <w:p w:rsidR="00C43CE4" w:rsidRPr="00FC73B3" w:rsidRDefault="00C43CE4" w:rsidP="00C43CE4">
      <w:pPr>
        <w:numPr>
          <w:ilvl w:val="0"/>
          <w:numId w:val="3"/>
        </w:numPr>
        <w:shd w:val="clear" w:color="auto" w:fill="ECF9FF"/>
        <w:spacing w:after="0" w:line="240" w:lineRule="auto"/>
        <w:ind w:left="450"/>
        <w:rPr>
          <w:rFonts w:ascii="Arial" w:eastAsia="Times New Roman" w:hAnsi="Arial" w:cs="Arial"/>
          <w:sz w:val="20"/>
          <w:szCs w:val="20"/>
          <w:lang w:eastAsia="ru-RU"/>
        </w:rPr>
      </w:pPr>
      <w:r w:rsidRPr="00FC73B3">
        <w:rPr>
          <w:rFonts w:ascii="Verdana" w:eastAsia="Times New Roman" w:hAnsi="Verdana" w:cs="Arial"/>
          <w:sz w:val="20"/>
          <w:szCs w:val="20"/>
          <w:lang w:eastAsia="ru-RU"/>
        </w:rPr>
        <w:t>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43CE4" w:rsidRPr="00FC73B3" w:rsidRDefault="00C43CE4" w:rsidP="00C43CE4">
      <w:pPr>
        <w:numPr>
          <w:ilvl w:val="0"/>
          <w:numId w:val="3"/>
        </w:numPr>
        <w:shd w:val="clear" w:color="auto" w:fill="ECF9FF"/>
        <w:spacing w:after="0" w:line="240" w:lineRule="auto"/>
        <w:ind w:left="450"/>
        <w:rPr>
          <w:rFonts w:ascii="Arial" w:eastAsia="Times New Roman" w:hAnsi="Arial" w:cs="Arial"/>
          <w:sz w:val="20"/>
          <w:szCs w:val="20"/>
          <w:lang w:eastAsia="ru-RU"/>
        </w:rPr>
      </w:pPr>
      <w:r w:rsidRPr="00FC73B3">
        <w:rPr>
          <w:rFonts w:ascii="Verdana" w:eastAsia="Times New Roman" w:hAnsi="Verdana" w:cs="Arial"/>
          <w:sz w:val="20"/>
          <w:szCs w:val="20"/>
          <w:lang w:eastAsia="ru-RU"/>
        </w:rPr>
        <w:lastRenderedPageBreak/>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C43CE4" w:rsidRPr="00FC73B3" w:rsidRDefault="00C43CE4" w:rsidP="00C43CE4">
      <w:pPr>
        <w:numPr>
          <w:ilvl w:val="0"/>
          <w:numId w:val="3"/>
        </w:numPr>
        <w:shd w:val="clear" w:color="auto" w:fill="ECF9FF"/>
        <w:spacing w:after="0" w:line="240" w:lineRule="auto"/>
        <w:ind w:left="450"/>
        <w:rPr>
          <w:rFonts w:ascii="Arial" w:eastAsia="Times New Roman" w:hAnsi="Arial" w:cs="Arial"/>
          <w:sz w:val="20"/>
          <w:szCs w:val="20"/>
          <w:lang w:eastAsia="ru-RU"/>
        </w:rPr>
      </w:pPr>
      <w:r w:rsidRPr="00FC73B3">
        <w:rPr>
          <w:rFonts w:ascii="Verdana" w:eastAsia="Times New Roman" w:hAnsi="Verdana" w:cs="Arial"/>
          <w:sz w:val="20"/>
          <w:szCs w:val="20"/>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43CE4" w:rsidRPr="00FC73B3" w:rsidRDefault="00C43CE4" w:rsidP="00C43CE4">
      <w:pPr>
        <w:numPr>
          <w:ilvl w:val="0"/>
          <w:numId w:val="3"/>
        </w:numPr>
        <w:shd w:val="clear" w:color="auto" w:fill="ECF9FF"/>
        <w:spacing w:after="0" w:line="240" w:lineRule="auto"/>
        <w:ind w:left="450"/>
        <w:rPr>
          <w:rFonts w:ascii="Arial" w:eastAsia="Times New Roman" w:hAnsi="Arial" w:cs="Arial"/>
          <w:sz w:val="20"/>
          <w:szCs w:val="20"/>
          <w:lang w:eastAsia="ru-RU"/>
        </w:rPr>
      </w:pPr>
      <w:r w:rsidRPr="00FC73B3">
        <w:rPr>
          <w:rFonts w:ascii="Verdana" w:eastAsia="Times New Roman" w:hAnsi="Verdana" w:cs="Arial"/>
          <w:sz w:val="20"/>
          <w:szCs w:val="20"/>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b/>
          <w:bCs/>
          <w:sz w:val="20"/>
          <w:szCs w:val="20"/>
          <w:lang w:eastAsia="ru-RU"/>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C43CE4" w:rsidRPr="00FC73B3" w:rsidRDefault="00C43CE4" w:rsidP="00C43CE4">
      <w:pPr>
        <w:numPr>
          <w:ilvl w:val="0"/>
          <w:numId w:val="4"/>
        </w:numPr>
        <w:shd w:val="clear" w:color="auto" w:fill="ECF9FF"/>
        <w:spacing w:after="0" w:line="240" w:lineRule="auto"/>
        <w:ind w:left="450"/>
        <w:rPr>
          <w:rFonts w:ascii="Arial" w:eastAsia="Times New Roman" w:hAnsi="Arial" w:cs="Arial"/>
          <w:sz w:val="20"/>
          <w:szCs w:val="20"/>
          <w:lang w:eastAsia="ru-RU"/>
        </w:rPr>
      </w:pPr>
      <w:r w:rsidRPr="00FC73B3">
        <w:rPr>
          <w:rFonts w:ascii="Verdana" w:eastAsia="Times New Roman" w:hAnsi="Verdana" w:cs="Arial"/>
          <w:sz w:val="20"/>
          <w:szCs w:val="20"/>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C43CE4" w:rsidRPr="00FC73B3" w:rsidRDefault="00C43CE4" w:rsidP="00C43CE4">
      <w:pPr>
        <w:numPr>
          <w:ilvl w:val="0"/>
          <w:numId w:val="4"/>
        </w:numPr>
        <w:shd w:val="clear" w:color="auto" w:fill="ECF9FF"/>
        <w:spacing w:after="0" w:line="240" w:lineRule="auto"/>
        <w:ind w:left="450"/>
        <w:rPr>
          <w:rFonts w:ascii="Arial" w:eastAsia="Times New Roman" w:hAnsi="Arial" w:cs="Arial"/>
          <w:sz w:val="20"/>
          <w:szCs w:val="20"/>
          <w:lang w:eastAsia="ru-RU"/>
        </w:rPr>
      </w:pPr>
      <w:r w:rsidRPr="00FC73B3">
        <w:rPr>
          <w:rFonts w:ascii="Verdana" w:eastAsia="Times New Roman" w:hAnsi="Verdana" w:cs="Arial"/>
          <w:sz w:val="20"/>
          <w:szCs w:val="20"/>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C43CE4" w:rsidRPr="00FC73B3" w:rsidRDefault="00C43CE4" w:rsidP="00C43CE4">
      <w:pPr>
        <w:numPr>
          <w:ilvl w:val="0"/>
          <w:numId w:val="4"/>
        </w:numPr>
        <w:shd w:val="clear" w:color="auto" w:fill="ECF9FF"/>
        <w:spacing w:after="0" w:line="240" w:lineRule="auto"/>
        <w:ind w:left="450"/>
        <w:rPr>
          <w:rFonts w:ascii="Arial" w:eastAsia="Times New Roman" w:hAnsi="Arial" w:cs="Arial"/>
          <w:sz w:val="20"/>
          <w:szCs w:val="20"/>
          <w:lang w:eastAsia="ru-RU"/>
        </w:rPr>
      </w:pPr>
      <w:r w:rsidRPr="00FC73B3">
        <w:rPr>
          <w:rFonts w:ascii="Verdana" w:eastAsia="Times New Roman" w:hAnsi="Verdana" w:cs="Arial"/>
          <w:sz w:val="20"/>
          <w:szCs w:val="20"/>
          <w:lang w:eastAsia="ru-RU"/>
        </w:rPr>
        <w:t>лиц, обучающихся по образовательным программам среднего профессионального образования;</w:t>
      </w:r>
    </w:p>
    <w:p w:rsidR="00C43CE4" w:rsidRPr="00FC73B3" w:rsidRDefault="00C43CE4" w:rsidP="00C43CE4">
      <w:pPr>
        <w:numPr>
          <w:ilvl w:val="0"/>
          <w:numId w:val="4"/>
        </w:numPr>
        <w:shd w:val="clear" w:color="auto" w:fill="ECF9FF"/>
        <w:spacing w:after="0" w:line="240" w:lineRule="auto"/>
        <w:ind w:left="450"/>
        <w:rPr>
          <w:rFonts w:ascii="Arial" w:eastAsia="Times New Roman" w:hAnsi="Arial" w:cs="Arial"/>
          <w:sz w:val="20"/>
          <w:szCs w:val="20"/>
          <w:lang w:eastAsia="ru-RU"/>
        </w:rPr>
      </w:pPr>
      <w:r w:rsidRPr="00FC73B3">
        <w:rPr>
          <w:rFonts w:ascii="Verdana" w:eastAsia="Times New Roman" w:hAnsi="Verdana" w:cs="Arial"/>
          <w:sz w:val="20"/>
          <w:szCs w:val="20"/>
          <w:lang w:eastAsia="ru-RU"/>
        </w:rPr>
        <w:t>лиц, получающих среднее общее образование в иностранных образовательных организациях;</w:t>
      </w:r>
    </w:p>
    <w:p w:rsidR="00C43CE4" w:rsidRPr="00FC73B3" w:rsidRDefault="00C43CE4" w:rsidP="00C43CE4">
      <w:pPr>
        <w:numPr>
          <w:ilvl w:val="0"/>
          <w:numId w:val="4"/>
        </w:numPr>
        <w:shd w:val="clear" w:color="auto" w:fill="ECF9FF"/>
        <w:spacing w:after="0" w:line="240" w:lineRule="auto"/>
        <w:ind w:left="450"/>
        <w:rPr>
          <w:rFonts w:ascii="Arial" w:eastAsia="Times New Roman" w:hAnsi="Arial" w:cs="Arial"/>
          <w:sz w:val="20"/>
          <w:szCs w:val="20"/>
          <w:lang w:eastAsia="ru-RU"/>
        </w:rPr>
      </w:pPr>
      <w:r w:rsidRPr="00FC73B3">
        <w:rPr>
          <w:rFonts w:ascii="Verdana" w:eastAsia="Times New Roman" w:hAnsi="Verdana" w:cs="Arial"/>
          <w:sz w:val="20"/>
          <w:szCs w:val="20"/>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C43CE4" w:rsidRPr="00FC73B3" w:rsidRDefault="00C43CE4" w:rsidP="00C43CE4">
      <w:pPr>
        <w:shd w:val="clear" w:color="auto" w:fill="ECF9FF"/>
        <w:spacing w:before="30" w:after="30" w:line="240" w:lineRule="auto"/>
        <w:ind w:left="30" w:right="30"/>
        <w:outlineLvl w:val="1"/>
        <w:rPr>
          <w:rFonts w:ascii="Arial" w:eastAsia="Times New Roman" w:hAnsi="Arial" w:cs="Arial"/>
          <w:b/>
          <w:bCs/>
          <w:sz w:val="36"/>
          <w:szCs w:val="36"/>
          <w:lang w:eastAsia="ru-RU"/>
        </w:rPr>
      </w:pPr>
      <w:r w:rsidRPr="00FC73B3">
        <w:rPr>
          <w:rFonts w:ascii="Arial" w:eastAsia="Times New Roman" w:hAnsi="Arial" w:cs="Arial"/>
          <w:b/>
          <w:bCs/>
          <w:sz w:val="36"/>
          <w:szCs w:val="36"/>
          <w:lang w:eastAsia="ru-RU"/>
        </w:rPr>
        <w:t>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b/>
          <w:bCs/>
          <w:sz w:val="20"/>
          <w:szCs w:val="20"/>
          <w:lang w:eastAsia="ru-RU"/>
        </w:rPr>
        <w:t>ИЗЛОЖЕНИЕ ВПРАВЕ ПИСАТЬ СЛЕДУЮЩИЕ КАТЕГОРИИ ЛИЦ:</w:t>
      </w:r>
      <w:r w:rsidRPr="00FC73B3">
        <w:rPr>
          <w:rFonts w:ascii="Arial" w:eastAsia="Times New Roman" w:hAnsi="Arial" w:cs="Arial"/>
          <w:sz w:val="20"/>
          <w:szCs w:val="20"/>
          <w:lang w:eastAsia="ru-RU"/>
        </w:rPr>
        <w:t> </w:t>
      </w:r>
    </w:p>
    <w:p w:rsidR="00C43CE4" w:rsidRPr="00FC73B3" w:rsidRDefault="00C43CE4" w:rsidP="00C43CE4">
      <w:pPr>
        <w:numPr>
          <w:ilvl w:val="0"/>
          <w:numId w:val="5"/>
        </w:numPr>
        <w:shd w:val="clear" w:color="auto" w:fill="ECF9FF"/>
        <w:spacing w:after="0" w:line="240" w:lineRule="auto"/>
        <w:ind w:left="450"/>
        <w:rPr>
          <w:rFonts w:ascii="Arial" w:eastAsia="Times New Roman" w:hAnsi="Arial" w:cs="Arial"/>
          <w:sz w:val="20"/>
          <w:szCs w:val="20"/>
          <w:lang w:eastAsia="ru-RU"/>
        </w:rPr>
      </w:pPr>
      <w:r w:rsidRPr="00FC73B3">
        <w:rPr>
          <w:rFonts w:ascii="Verdana" w:eastAsia="Times New Roman" w:hAnsi="Verdana" w:cs="Arial"/>
          <w:sz w:val="20"/>
          <w:szCs w:val="20"/>
          <w:lang w:eastAsia="ru-RU"/>
        </w:rPr>
        <w:t>обучающиеся с ограниченными возможностями здоровья, дети-инвалиды и инвалиды;</w:t>
      </w:r>
    </w:p>
    <w:p w:rsidR="00C43CE4" w:rsidRPr="00FC73B3" w:rsidRDefault="00C43CE4" w:rsidP="00C43CE4">
      <w:pPr>
        <w:numPr>
          <w:ilvl w:val="0"/>
          <w:numId w:val="5"/>
        </w:numPr>
        <w:shd w:val="clear" w:color="auto" w:fill="ECF9FF"/>
        <w:spacing w:after="0" w:line="240" w:lineRule="auto"/>
        <w:ind w:left="450"/>
        <w:rPr>
          <w:rFonts w:ascii="Arial" w:eastAsia="Times New Roman" w:hAnsi="Arial" w:cs="Arial"/>
          <w:sz w:val="20"/>
          <w:szCs w:val="20"/>
          <w:lang w:eastAsia="ru-RU"/>
        </w:rPr>
      </w:pPr>
      <w:r w:rsidRPr="00FC73B3">
        <w:rPr>
          <w:rFonts w:ascii="Verdana" w:eastAsia="Times New Roman" w:hAnsi="Verdana" w:cs="Arial"/>
          <w:sz w:val="20"/>
          <w:szCs w:val="20"/>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43CE4" w:rsidRPr="00FC73B3" w:rsidRDefault="00C43CE4" w:rsidP="00C43CE4">
      <w:pPr>
        <w:numPr>
          <w:ilvl w:val="0"/>
          <w:numId w:val="5"/>
        </w:numPr>
        <w:shd w:val="clear" w:color="auto" w:fill="ECF9FF"/>
        <w:spacing w:after="0" w:line="240" w:lineRule="auto"/>
        <w:ind w:left="450"/>
        <w:rPr>
          <w:rFonts w:ascii="Arial" w:eastAsia="Times New Roman" w:hAnsi="Arial" w:cs="Arial"/>
          <w:sz w:val="20"/>
          <w:szCs w:val="20"/>
          <w:lang w:eastAsia="ru-RU"/>
        </w:rPr>
      </w:pPr>
      <w:r w:rsidRPr="00FC73B3">
        <w:rPr>
          <w:rFonts w:ascii="Verdana" w:eastAsia="Times New Roman" w:hAnsi="Verdana" w:cs="Arial"/>
          <w:sz w:val="20"/>
          <w:szCs w:val="20"/>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sz w:val="20"/>
          <w:szCs w:val="20"/>
          <w:lang w:eastAsia="ru-RU"/>
        </w:rPr>
        <w:t>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sz w:val="20"/>
          <w:szCs w:val="20"/>
          <w:lang w:eastAsia="ru-RU"/>
        </w:rPr>
        <w:t>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b/>
          <w:bCs/>
          <w:sz w:val="20"/>
          <w:szCs w:val="20"/>
          <w:lang w:eastAsia="ru-RU"/>
        </w:rPr>
        <w:t>ПОРЯДОК ПОДАЧИ ЗАЯВЛЕНИЯ НА УЧАСТИЕ В ИТОГОВОМ СОЧИНЕНИИ (ИЗЛОЖЕНИИ)</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lastRenderedPageBreak/>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Регистрация лиц для участия по их желанию в итоговом сочинении проводится в местах, определяемых регионом.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Лица, участвующие в сочинении по желанию, самостоятельно выбирают срок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Выпускники прошлых лет могут зарегистрироваться </w:t>
      </w:r>
      <w:hyperlink r:id="rId16" w:history="1">
        <w:r w:rsidRPr="00FC73B3">
          <w:rPr>
            <w:rFonts w:ascii="Verdana" w:eastAsia="Times New Roman" w:hAnsi="Verdana" w:cs="Arial"/>
            <w:b/>
            <w:bCs/>
            <w:sz w:val="20"/>
            <w:szCs w:val="20"/>
            <w:lang w:eastAsia="ru-RU"/>
          </w:rPr>
          <w:t>в пунктах регистрации</w:t>
        </w:r>
      </w:hyperlink>
      <w:r w:rsidRPr="00FC73B3">
        <w:rPr>
          <w:rFonts w:ascii="Verdana" w:eastAsia="Times New Roman" w:hAnsi="Verdana" w:cs="Arial"/>
          <w:sz w:val="20"/>
          <w:szCs w:val="20"/>
          <w:lang w:eastAsia="ru-RU"/>
        </w:rPr>
        <w:t> на итоговое сочинение (по желанию), ЕГЭ по всем предметам на досрочный (март-апрель) и/или основной периоды (май-июнь).</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b/>
          <w:bCs/>
          <w:sz w:val="20"/>
          <w:szCs w:val="20"/>
          <w:lang w:eastAsia="ru-RU"/>
        </w:rPr>
        <w:t>СРОКИ И ПРОДОЛЖИТЕЛЬНОСТЬ НАПИСАНИЯ ИТОГОВОГО СОЧИНЕНИЯ (ИЗЛОЖЕНИЯ)</w:t>
      </w:r>
      <w:r w:rsidRPr="00FC73B3">
        <w:rPr>
          <w:rFonts w:ascii="Arial" w:eastAsia="Times New Roman" w:hAnsi="Arial" w:cs="Arial"/>
          <w:sz w:val="20"/>
          <w:szCs w:val="20"/>
          <w:lang w:eastAsia="ru-RU"/>
        </w:rPr>
        <w:t>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Продолжительность выполнения итогового сочинения (изложения) составляет 3 часа 55 минут (235 минут).</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b/>
          <w:bCs/>
          <w:sz w:val="20"/>
          <w:szCs w:val="20"/>
          <w:lang w:eastAsia="ru-RU"/>
        </w:rPr>
        <w:t>ПРОВЕДЕНИЕ ИТОГОВОГО СОЧИНЕНИЯ (ИЗЛОЖЕНИЯ)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sz w:val="20"/>
          <w:szCs w:val="20"/>
          <w:lang w:eastAsia="ru-RU"/>
        </w:rPr>
        <w:t>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sz w:val="20"/>
          <w:szCs w:val="20"/>
          <w:lang w:eastAsia="ru-RU"/>
        </w:rPr>
        <w:t>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Итоговое сочинение (изложение) начинается в 10.00 по местному времени.</w:t>
      </w:r>
      <w:r w:rsidRPr="00FC73B3">
        <w:rPr>
          <w:rFonts w:ascii="Arial" w:eastAsia="Times New Roman" w:hAnsi="Arial" w:cs="Arial"/>
          <w:sz w:val="20"/>
          <w:szCs w:val="20"/>
          <w:lang w:eastAsia="ru-RU"/>
        </w:rPr>
        <w:t>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b/>
          <w:bCs/>
          <w:sz w:val="20"/>
          <w:szCs w:val="20"/>
          <w:lang w:eastAsia="ru-RU"/>
        </w:rPr>
        <w:t>ПОВТОРНЫЙ ДОПУСК К СДАЧЕ ИТОГОВОГО СОЧИНЕНИЯ (ИЗЛОЖЕНИЯ)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lastRenderedPageBreak/>
        <w:t>Повторно допускаются к написанию итогового сочинения (изложения) в дополнительные в текущем учебном году (первая среда февраля и первая рабочая среда мая): </w:t>
      </w:r>
    </w:p>
    <w:p w:rsidR="00C43CE4" w:rsidRPr="00FC73B3" w:rsidRDefault="00C43CE4" w:rsidP="00C43CE4">
      <w:pPr>
        <w:numPr>
          <w:ilvl w:val="0"/>
          <w:numId w:val="6"/>
        </w:numPr>
        <w:shd w:val="clear" w:color="auto" w:fill="ECF9FF"/>
        <w:spacing w:after="0" w:line="240" w:lineRule="auto"/>
        <w:ind w:left="450"/>
        <w:rPr>
          <w:rFonts w:ascii="Arial" w:eastAsia="Times New Roman" w:hAnsi="Arial" w:cs="Arial"/>
          <w:sz w:val="20"/>
          <w:szCs w:val="20"/>
          <w:lang w:eastAsia="ru-RU"/>
        </w:rPr>
      </w:pPr>
      <w:r w:rsidRPr="00FC73B3">
        <w:rPr>
          <w:rFonts w:ascii="Verdana" w:eastAsia="Times New Roman" w:hAnsi="Verdana" w:cs="Arial"/>
          <w:sz w:val="20"/>
          <w:szCs w:val="20"/>
          <w:lang w:eastAsia="ru-RU"/>
        </w:rPr>
        <w:t>обучающиеся, получившие по итоговому сочинению (изложению) неудовлетворительный результат («незачет»);</w:t>
      </w:r>
    </w:p>
    <w:p w:rsidR="00C43CE4" w:rsidRPr="00FC73B3" w:rsidRDefault="00C43CE4" w:rsidP="00C43CE4">
      <w:pPr>
        <w:numPr>
          <w:ilvl w:val="0"/>
          <w:numId w:val="6"/>
        </w:numPr>
        <w:shd w:val="clear" w:color="auto" w:fill="ECF9FF"/>
        <w:spacing w:after="0" w:line="240" w:lineRule="auto"/>
        <w:ind w:left="450"/>
        <w:rPr>
          <w:rFonts w:ascii="Arial" w:eastAsia="Times New Roman" w:hAnsi="Arial" w:cs="Arial"/>
          <w:sz w:val="20"/>
          <w:szCs w:val="20"/>
          <w:lang w:eastAsia="ru-RU"/>
        </w:rPr>
      </w:pPr>
      <w:r w:rsidRPr="00FC73B3">
        <w:rPr>
          <w:rFonts w:ascii="Verdana" w:eastAsia="Times New Roman" w:hAnsi="Verdana" w:cs="Arial"/>
          <w:sz w:val="20"/>
          <w:szCs w:val="20"/>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C43CE4" w:rsidRPr="00FC73B3" w:rsidRDefault="00C43CE4" w:rsidP="00C43CE4">
      <w:pPr>
        <w:numPr>
          <w:ilvl w:val="0"/>
          <w:numId w:val="6"/>
        </w:numPr>
        <w:shd w:val="clear" w:color="auto" w:fill="ECF9FF"/>
        <w:spacing w:after="0" w:line="240" w:lineRule="auto"/>
        <w:ind w:left="450"/>
        <w:rPr>
          <w:rFonts w:ascii="Arial" w:eastAsia="Times New Roman" w:hAnsi="Arial" w:cs="Arial"/>
          <w:sz w:val="20"/>
          <w:szCs w:val="20"/>
          <w:lang w:eastAsia="ru-RU"/>
        </w:rPr>
      </w:pPr>
      <w:r w:rsidRPr="00FC73B3">
        <w:rPr>
          <w:rFonts w:ascii="Verdana" w:eastAsia="Times New Roman" w:hAnsi="Verdana" w:cs="Arial"/>
          <w:sz w:val="20"/>
          <w:szCs w:val="20"/>
          <w:lang w:eastAsia="ru-RU"/>
        </w:rPr>
        <w:t>участники итогового сочинения (изложения), не завершившие сдачу итогового сочинения (изложения) по уважительным причинам (болезнь или иные обстоятельства, подтвержденные документально).</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sz w:val="20"/>
          <w:szCs w:val="20"/>
          <w:lang w:eastAsia="ru-RU"/>
        </w:rPr>
        <w:t>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b/>
          <w:bCs/>
          <w:sz w:val="20"/>
          <w:szCs w:val="20"/>
          <w:lang w:eastAsia="ru-RU"/>
        </w:rPr>
        <w:t>ОЗНАКОМЛЕНИЕ С РЕЗУЛЬТАТАМИ ИТОГОВОГО СОЧИНЕНИЯ (ИЗЛОЖЕНИЯ) И СРОК ДЕЙСТВИЯ ИТОГОВОГО СОЧИНЕНИЯ</w:t>
      </w:r>
      <w:r w:rsidRPr="00FC73B3">
        <w:rPr>
          <w:rFonts w:ascii="Arial" w:eastAsia="Times New Roman" w:hAnsi="Arial" w:cs="Arial"/>
          <w:sz w:val="20"/>
          <w:szCs w:val="20"/>
          <w:lang w:eastAsia="ru-RU"/>
        </w:rPr>
        <w:t>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 xml:space="preserve">Итоговое сочинение в случае представления его при приеме на обучение по программам </w:t>
      </w:r>
      <w:proofErr w:type="spellStart"/>
      <w:r w:rsidRPr="00FC73B3">
        <w:rPr>
          <w:rFonts w:ascii="Verdana" w:eastAsia="Times New Roman" w:hAnsi="Verdana" w:cs="Arial"/>
          <w:sz w:val="20"/>
          <w:szCs w:val="20"/>
          <w:lang w:eastAsia="ru-RU"/>
        </w:rPr>
        <w:t>бакалавриата</w:t>
      </w:r>
      <w:proofErr w:type="spellEnd"/>
      <w:r w:rsidRPr="00FC73B3">
        <w:rPr>
          <w:rFonts w:ascii="Verdana" w:eastAsia="Times New Roman" w:hAnsi="Verdana" w:cs="Arial"/>
          <w:sz w:val="20"/>
          <w:szCs w:val="20"/>
          <w:lang w:eastAsia="ru-RU"/>
        </w:rPr>
        <w:t xml:space="preserve"> и программам </w:t>
      </w:r>
      <w:proofErr w:type="spellStart"/>
      <w:r w:rsidRPr="00FC73B3">
        <w:rPr>
          <w:rFonts w:ascii="Verdana" w:eastAsia="Times New Roman" w:hAnsi="Verdana" w:cs="Arial"/>
          <w:sz w:val="20"/>
          <w:szCs w:val="20"/>
          <w:lang w:eastAsia="ru-RU"/>
        </w:rPr>
        <w:t>специалитета</w:t>
      </w:r>
      <w:proofErr w:type="spellEnd"/>
      <w:r w:rsidRPr="00FC73B3">
        <w:rPr>
          <w:rFonts w:ascii="Verdana" w:eastAsia="Times New Roman" w:hAnsi="Verdana" w:cs="Arial"/>
          <w:sz w:val="20"/>
          <w:szCs w:val="20"/>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ПОРЯДОК ПРОВЕРКИ ИТОГОВОГО СОЧИНЕНИЯ (ИЗЛОЖЕНИЯ)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FC73B3">
        <w:rPr>
          <w:rFonts w:ascii="Verdana" w:eastAsia="Times New Roman" w:hAnsi="Verdana" w:cs="Arial"/>
          <w:sz w:val="20"/>
          <w:szCs w:val="20"/>
          <w:lang w:eastAsia="ru-RU"/>
        </w:rPr>
        <w:t>Рособрнадзором</w:t>
      </w:r>
      <w:proofErr w:type="spellEnd"/>
      <w:r w:rsidRPr="00FC73B3">
        <w:rPr>
          <w:rFonts w:ascii="Verdana" w:eastAsia="Times New Roman" w:hAnsi="Verdana" w:cs="Arial"/>
          <w:sz w:val="20"/>
          <w:szCs w:val="20"/>
          <w:lang w:eastAsia="ru-RU"/>
        </w:rPr>
        <w:t>.</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К проверке по критериям оценивания допускаются итоговые сочинения (изложения), соответствующие установленным ниже требованиям.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sz w:val="20"/>
          <w:szCs w:val="20"/>
          <w:lang w:eastAsia="ru-RU"/>
        </w:rPr>
        <w:t>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b/>
          <w:bCs/>
          <w:sz w:val="20"/>
          <w:szCs w:val="20"/>
          <w:lang w:eastAsia="ru-RU"/>
        </w:rPr>
        <w:t>ТРЕБОВАНИЯ К СОЧИНЕНИЮ:</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sz w:val="20"/>
          <w:szCs w:val="20"/>
          <w:lang w:eastAsia="ru-RU"/>
        </w:rPr>
        <w:t>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b/>
          <w:bCs/>
          <w:sz w:val="20"/>
          <w:szCs w:val="20"/>
          <w:lang w:eastAsia="ru-RU"/>
        </w:rPr>
        <w:t>ТРЕБОВАНИЕ № 1. «ОБЪЕМ ИТОГОВОГО СОЧИНЕНИЯ (ИЗЛОЖЕНИЯ)»</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Рекомендуемое количество слов – от 350.</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b/>
          <w:bCs/>
          <w:sz w:val="20"/>
          <w:szCs w:val="20"/>
          <w:lang w:eastAsia="ru-RU"/>
        </w:rPr>
        <w:t>ТРЕБОВАНИЕ № 2. «САМОСТОЯТЕЛЬНОСТЬ НАПИСАНИЯ ИТОГОВОГО СОЧИНЕНИЯ (ИЗЛОЖЕНИЯ)»</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lastRenderedPageBreak/>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b/>
          <w:bCs/>
          <w:sz w:val="20"/>
          <w:szCs w:val="20"/>
          <w:lang w:eastAsia="ru-RU"/>
        </w:rPr>
        <w:t>ТРЕБОВАНИЯ К ИЗЛОЖЕНИЮ:</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b/>
          <w:bCs/>
          <w:sz w:val="20"/>
          <w:szCs w:val="20"/>
          <w:lang w:eastAsia="ru-RU"/>
        </w:rPr>
        <w:t>ТРЕБОВАНИЕ № 1. «ОБЪЕМ ИТОГОВОГО ИЗЛОЖЕНИЯ»</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Рекомендуемое количество слов – 250-300.</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 xml:space="preserve">Максимальное количество слов в изложении не устанавливается: участник должен исходить из содержания исходного текста </w:t>
      </w:r>
      <w:proofErr w:type="gramStart"/>
      <w:r w:rsidRPr="00FC73B3">
        <w:rPr>
          <w:rFonts w:ascii="Verdana" w:eastAsia="Times New Roman" w:hAnsi="Verdana" w:cs="Arial"/>
          <w:sz w:val="20"/>
          <w:szCs w:val="20"/>
          <w:lang w:eastAsia="ru-RU"/>
        </w:rPr>
        <w:t>Если</w:t>
      </w:r>
      <w:proofErr w:type="gramEnd"/>
      <w:r w:rsidRPr="00FC73B3">
        <w:rPr>
          <w:rFonts w:ascii="Verdana" w:eastAsia="Times New Roman" w:hAnsi="Verdana" w:cs="Arial"/>
          <w:sz w:val="20"/>
          <w:szCs w:val="20"/>
          <w:lang w:eastAsia="ru-RU"/>
        </w:rPr>
        <w:t xml:space="preserve">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b/>
          <w:bCs/>
          <w:sz w:val="20"/>
          <w:szCs w:val="20"/>
          <w:lang w:eastAsia="ru-RU"/>
        </w:rPr>
        <w:t>ТРЕБОВАНИЕ № 2. «САМОСТОЯТЕЛЬНОСТЬ НАПИСАНИЯ ИТОГОВОГО ИЗЛОЖЕНИЯ»</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Итоговое сочинение (изложение), соответствующее установленным требованиям, оценивается по критериям.</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5"/>
        <w:gridCol w:w="4490"/>
      </w:tblGrid>
      <w:tr w:rsidR="00C43CE4" w:rsidRPr="00FC73B3" w:rsidTr="00C43C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3CE4" w:rsidRPr="00FC73B3" w:rsidRDefault="00C43CE4" w:rsidP="00C43CE4">
            <w:pPr>
              <w:spacing w:after="150" w:line="240" w:lineRule="auto"/>
              <w:rPr>
                <w:rFonts w:ascii="Times New Roman" w:eastAsia="Times New Roman" w:hAnsi="Times New Roman" w:cs="Times New Roman"/>
                <w:sz w:val="20"/>
                <w:szCs w:val="20"/>
                <w:lang w:eastAsia="ru-RU"/>
              </w:rPr>
            </w:pPr>
            <w:r w:rsidRPr="00FC73B3">
              <w:rPr>
                <w:rFonts w:ascii="Times New Roman" w:eastAsia="Times New Roman" w:hAnsi="Times New Roman" w:cs="Times New Roman"/>
                <w:sz w:val="20"/>
                <w:szCs w:val="20"/>
                <w:lang w:eastAsia="ru-RU"/>
              </w:rPr>
              <w:t>Сочинение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43CE4" w:rsidRPr="00FC73B3" w:rsidRDefault="00C43CE4" w:rsidP="00C43CE4">
            <w:pPr>
              <w:spacing w:after="150" w:line="240" w:lineRule="auto"/>
              <w:rPr>
                <w:rFonts w:ascii="Times New Roman" w:eastAsia="Times New Roman" w:hAnsi="Times New Roman" w:cs="Times New Roman"/>
                <w:sz w:val="20"/>
                <w:szCs w:val="20"/>
                <w:lang w:eastAsia="ru-RU"/>
              </w:rPr>
            </w:pPr>
            <w:r w:rsidRPr="00FC73B3">
              <w:rPr>
                <w:rFonts w:ascii="Times New Roman" w:eastAsia="Times New Roman" w:hAnsi="Times New Roman" w:cs="Times New Roman"/>
                <w:sz w:val="20"/>
                <w:szCs w:val="20"/>
                <w:lang w:eastAsia="ru-RU"/>
              </w:rPr>
              <w:t>Изложение</w:t>
            </w:r>
          </w:p>
        </w:tc>
      </w:tr>
      <w:tr w:rsidR="00C43CE4" w:rsidRPr="00FC73B3" w:rsidTr="00C43C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3CE4" w:rsidRPr="00FC73B3" w:rsidRDefault="00C43CE4" w:rsidP="00C43CE4">
            <w:pPr>
              <w:spacing w:after="150" w:line="240" w:lineRule="auto"/>
              <w:rPr>
                <w:rFonts w:ascii="Times New Roman" w:eastAsia="Times New Roman" w:hAnsi="Times New Roman" w:cs="Times New Roman"/>
                <w:sz w:val="20"/>
                <w:szCs w:val="20"/>
                <w:lang w:eastAsia="ru-RU"/>
              </w:rPr>
            </w:pPr>
            <w:r w:rsidRPr="00FC73B3">
              <w:rPr>
                <w:rFonts w:ascii="Times New Roman" w:eastAsia="Times New Roman" w:hAnsi="Times New Roman" w:cs="Times New Roman"/>
                <w:sz w:val="20"/>
                <w:szCs w:val="20"/>
                <w:lang w:eastAsia="ru-RU"/>
              </w:rPr>
              <w:t>1. Соответствие теме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43CE4" w:rsidRPr="00FC73B3" w:rsidRDefault="00C43CE4" w:rsidP="00C43CE4">
            <w:pPr>
              <w:spacing w:after="150" w:line="240" w:lineRule="auto"/>
              <w:rPr>
                <w:rFonts w:ascii="Times New Roman" w:eastAsia="Times New Roman" w:hAnsi="Times New Roman" w:cs="Times New Roman"/>
                <w:sz w:val="20"/>
                <w:szCs w:val="20"/>
                <w:lang w:eastAsia="ru-RU"/>
              </w:rPr>
            </w:pPr>
            <w:r w:rsidRPr="00FC73B3">
              <w:rPr>
                <w:rFonts w:ascii="Times New Roman" w:eastAsia="Times New Roman" w:hAnsi="Times New Roman" w:cs="Times New Roman"/>
                <w:sz w:val="20"/>
                <w:szCs w:val="20"/>
                <w:lang w:eastAsia="ru-RU"/>
              </w:rPr>
              <w:t>1. Содержание изложения</w:t>
            </w:r>
          </w:p>
        </w:tc>
      </w:tr>
      <w:tr w:rsidR="00C43CE4" w:rsidRPr="00FC73B3" w:rsidTr="00C43C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3CE4" w:rsidRPr="00FC73B3" w:rsidRDefault="00C43CE4" w:rsidP="00C43CE4">
            <w:pPr>
              <w:spacing w:after="150" w:line="240" w:lineRule="auto"/>
              <w:rPr>
                <w:rFonts w:ascii="Times New Roman" w:eastAsia="Times New Roman" w:hAnsi="Times New Roman" w:cs="Times New Roman"/>
                <w:sz w:val="20"/>
                <w:szCs w:val="20"/>
                <w:lang w:eastAsia="ru-RU"/>
              </w:rPr>
            </w:pPr>
            <w:r w:rsidRPr="00FC73B3">
              <w:rPr>
                <w:rFonts w:ascii="Times New Roman" w:eastAsia="Times New Roman" w:hAnsi="Times New Roman" w:cs="Times New Roman"/>
                <w:sz w:val="20"/>
                <w:szCs w:val="20"/>
                <w:lang w:eastAsia="ru-RU"/>
              </w:rPr>
              <w:t>2. Аргументация. Привлечение литературного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3CE4" w:rsidRPr="00FC73B3" w:rsidRDefault="00C43CE4" w:rsidP="00C43CE4">
            <w:pPr>
              <w:spacing w:after="150" w:line="240" w:lineRule="auto"/>
              <w:rPr>
                <w:rFonts w:ascii="Times New Roman" w:eastAsia="Times New Roman" w:hAnsi="Times New Roman" w:cs="Times New Roman"/>
                <w:sz w:val="20"/>
                <w:szCs w:val="20"/>
                <w:lang w:eastAsia="ru-RU"/>
              </w:rPr>
            </w:pPr>
            <w:r w:rsidRPr="00FC73B3">
              <w:rPr>
                <w:rFonts w:ascii="Times New Roman" w:eastAsia="Times New Roman" w:hAnsi="Times New Roman" w:cs="Times New Roman"/>
                <w:sz w:val="20"/>
                <w:szCs w:val="20"/>
                <w:lang w:eastAsia="ru-RU"/>
              </w:rPr>
              <w:t>2. Логичность изложения</w:t>
            </w:r>
          </w:p>
        </w:tc>
      </w:tr>
      <w:tr w:rsidR="00C43CE4" w:rsidRPr="00FC73B3" w:rsidTr="00C43C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3CE4" w:rsidRPr="00FC73B3" w:rsidRDefault="00C43CE4" w:rsidP="00C43CE4">
            <w:pPr>
              <w:spacing w:after="150" w:line="240" w:lineRule="auto"/>
              <w:rPr>
                <w:rFonts w:ascii="Times New Roman" w:eastAsia="Times New Roman" w:hAnsi="Times New Roman" w:cs="Times New Roman"/>
                <w:sz w:val="20"/>
                <w:szCs w:val="20"/>
                <w:lang w:eastAsia="ru-RU"/>
              </w:rPr>
            </w:pPr>
            <w:r w:rsidRPr="00FC73B3">
              <w:rPr>
                <w:rFonts w:ascii="Times New Roman" w:eastAsia="Times New Roman" w:hAnsi="Times New Roman" w:cs="Times New Roman"/>
                <w:sz w:val="20"/>
                <w:szCs w:val="20"/>
                <w:lang w:eastAsia="ru-RU"/>
              </w:rPr>
              <w:t>3. Композиция и логика рассуждения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43CE4" w:rsidRPr="00FC73B3" w:rsidRDefault="00C43CE4" w:rsidP="00C43CE4">
            <w:pPr>
              <w:spacing w:after="150" w:line="240" w:lineRule="auto"/>
              <w:rPr>
                <w:rFonts w:ascii="Times New Roman" w:eastAsia="Times New Roman" w:hAnsi="Times New Roman" w:cs="Times New Roman"/>
                <w:sz w:val="20"/>
                <w:szCs w:val="20"/>
                <w:lang w:eastAsia="ru-RU"/>
              </w:rPr>
            </w:pPr>
            <w:r w:rsidRPr="00FC73B3">
              <w:rPr>
                <w:rFonts w:ascii="Times New Roman" w:eastAsia="Times New Roman" w:hAnsi="Times New Roman" w:cs="Times New Roman"/>
                <w:sz w:val="20"/>
                <w:szCs w:val="20"/>
                <w:lang w:eastAsia="ru-RU"/>
              </w:rPr>
              <w:t>3. Использование элементов стиля исходного текста</w:t>
            </w:r>
          </w:p>
        </w:tc>
      </w:tr>
      <w:tr w:rsidR="00C43CE4" w:rsidRPr="00FC73B3" w:rsidTr="00C43CE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3CE4" w:rsidRPr="00FC73B3" w:rsidRDefault="00C43CE4" w:rsidP="00C43CE4">
            <w:pPr>
              <w:spacing w:after="150" w:line="240" w:lineRule="auto"/>
              <w:rPr>
                <w:rFonts w:ascii="Times New Roman" w:eastAsia="Times New Roman" w:hAnsi="Times New Roman" w:cs="Times New Roman"/>
                <w:sz w:val="20"/>
                <w:szCs w:val="20"/>
                <w:lang w:eastAsia="ru-RU"/>
              </w:rPr>
            </w:pPr>
            <w:r w:rsidRPr="00FC73B3">
              <w:rPr>
                <w:rFonts w:ascii="Times New Roman" w:eastAsia="Times New Roman" w:hAnsi="Times New Roman" w:cs="Times New Roman"/>
                <w:sz w:val="20"/>
                <w:szCs w:val="20"/>
                <w:lang w:eastAsia="ru-RU"/>
              </w:rPr>
              <w:t>4. Качество письменной речи</w:t>
            </w:r>
          </w:p>
        </w:tc>
      </w:tr>
      <w:tr w:rsidR="00C43CE4" w:rsidRPr="00FC73B3" w:rsidTr="00C43CE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3CE4" w:rsidRPr="00FC73B3" w:rsidRDefault="00C43CE4" w:rsidP="00C43CE4">
            <w:pPr>
              <w:spacing w:after="150" w:line="240" w:lineRule="auto"/>
              <w:rPr>
                <w:rFonts w:ascii="Times New Roman" w:eastAsia="Times New Roman" w:hAnsi="Times New Roman" w:cs="Times New Roman"/>
                <w:sz w:val="20"/>
                <w:szCs w:val="20"/>
                <w:lang w:eastAsia="ru-RU"/>
              </w:rPr>
            </w:pPr>
            <w:r w:rsidRPr="00FC73B3">
              <w:rPr>
                <w:rFonts w:ascii="Times New Roman" w:eastAsia="Times New Roman" w:hAnsi="Times New Roman" w:cs="Times New Roman"/>
                <w:sz w:val="20"/>
                <w:szCs w:val="20"/>
                <w:lang w:eastAsia="ru-RU"/>
              </w:rPr>
              <w:t>5. Грамотность</w:t>
            </w:r>
          </w:p>
        </w:tc>
      </w:tr>
    </w:tbl>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sz w:val="20"/>
          <w:szCs w:val="20"/>
          <w:lang w:eastAsia="ru-RU"/>
        </w:rPr>
        <w:t>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sz w:val="20"/>
          <w:szCs w:val="20"/>
          <w:lang w:eastAsia="ru-RU"/>
        </w:rPr>
        <w:t> </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Arial" w:eastAsia="Times New Roman" w:hAnsi="Arial" w:cs="Arial"/>
          <w:b/>
          <w:bCs/>
          <w:sz w:val="20"/>
          <w:szCs w:val="20"/>
          <w:lang w:eastAsia="ru-RU"/>
        </w:rPr>
        <w:lastRenderedPageBreak/>
        <w:t>ПРЕДОСТАВЛЕНИЕ ИТОГОВОГО СОЧИНЕНИЯ В ВУЗЫ В КАЧЕСТВЕ ИНДИВИДУАЛЬНОГО ДОСТИЖЕНИЯ</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FC73B3">
        <w:rPr>
          <w:rFonts w:ascii="Verdana" w:eastAsia="Times New Roman" w:hAnsi="Verdana" w:cs="Arial"/>
          <w:sz w:val="20"/>
          <w:szCs w:val="20"/>
          <w:lang w:eastAsia="ru-RU"/>
        </w:rPr>
        <w:t>бакалавриата</w:t>
      </w:r>
      <w:proofErr w:type="spellEnd"/>
      <w:r w:rsidRPr="00FC73B3">
        <w:rPr>
          <w:rFonts w:ascii="Verdana" w:eastAsia="Times New Roman" w:hAnsi="Verdana" w:cs="Arial"/>
          <w:sz w:val="20"/>
          <w:szCs w:val="20"/>
          <w:lang w:eastAsia="ru-RU"/>
        </w:rPr>
        <w:t xml:space="preserve">, программам </w:t>
      </w:r>
      <w:proofErr w:type="spellStart"/>
      <w:r w:rsidRPr="00FC73B3">
        <w:rPr>
          <w:rFonts w:ascii="Verdana" w:eastAsia="Times New Roman" w:hAnsi="Verdana" w:cs="Arial"/>
          <w:sz w:val="20"/>
          <w:szCs w:val="20"/>
          <w:lang w:eastAsia="ru-RU"/>
        </w:rPr>
        <w:t>специалитета</w:t>
      </w:r>
      <w:proofErr w:type="spellEnd"/>
      <w:r w:rsidRPr="00FC73B3">
        <w:rPr>
          <w:rFonts w:ascii="Verdana" w:eastAsia="Times New Roman" w:hAnsi="Verdana" w:cs="Arial"/>
          <w:sz w:val="20"/>
          <w:szCs w:val="20"/>
          <w:lang w:eastAsia="ru-RU"/>
        </w:rPr>
        <w:t xml:space="preserve">, программам магистратуры, утвержденного приказом </w:t>
      </w:r>
      <w:proofErr w:type="spellStart"/>
      <w:r w:rsidRPr="00FC73B3">
        <w:rPr>
          <w:rFonts w:ascii="Verdana" w:eastAsia="Times New Roman" w:hAnsi="Verdana" w:cs="Arial"/>
          <w:sz w:val="20"/>
          <w:szCs w:val="20"/>
          <w:lang w:eastAsia="ru-RU"/>
        </w:rPr>
        <w:t>Минобрнауки</w:t>
      </w:r>
      <w:proofErr w:type="spellEnd"/>
      <w:r w:rsidRPr="00FC73B3">
        <w:rPr>
          <w:rFonts w:ascii="Verdana" w:eastAsia="Times New Roman" w:hAnsi="Verdana" w:cs="Arial"/>
          <w:sz w:val="20"/>
          <w:szCs w:val="20"/>
          <w:lang w:eastAsia="ru-RU"/>
        </w:rPr>
        <w:t xml:space="preserve"> России от 14.10.2015 № 1147 (ред. от 29.07.2016) (зарегистрировано в Минюсте России 30.10.2015, регистрационный № 39572), при приеме на обучение по программам </w:t>
      </w:r>
      <w:proofErr w:type="spellStart"/>
      <w:r w:rsidRPr="00FC73B3">
        <w:rPr>
          <w:rFonts w:ascii="Verdana" w:eastAsia="Times New Roman" w:hAnsi="Verdana" w:cs="Arial"/>
          <w:sz w:val="20"/>
          <w:szCs w:val="20"/>
          <w:lang w:eastAsia="ru-RU"/>
        </w:rPr>
        <w:t>бакалавриата</w:t>
      </w:r>
      <w:proofErr w:type="spellEnd"/>
      <w:r w:rsidRPr="00FC73B3">
        <w:rPr>
          <w:rFonts w:ascii="Verdana" w:eastAsia="Times New Roman" w:hAnsi="Verdana" w:cs="Arial"/>
          <w:sz w:val="20"/>
          <w:szCs w:val="20"/>
          <w:lang w:eastAsia="ru-RU"/>
        </w:rPr>
        <w:t xml:space="preserve">, программам </w:t>
      </w:r>
      <w:proofErr w:type="spellStart"/>
      <w:r w:rsidRPr="00FC73B3">
        <w:rPr>
          <w:rFonts w:ascii="Verdana" w:eastAsia="Times New Roman" w:hAnsi="Verdana" w:cs="Arial"/>
          <w:sz w:val="20"/>
          <w:szCs w:val="20"/>
          <w:lang w:eastAsia="ru-RU"/>
        </w:rPr>
        <w:t>специалитета</w:t>
      </w:r>
      <w:proofErr w:type="spellEnd"/>
      <w:r w:rsidRPr="00FC73B3">
        <w:rPr>
          <w:rFonts w:ascii="Verdana" w:eastAsia="Times New Roman" w:hAnsi="Verdana" w:cs="Arial"/>
          <w:sz w:val="20"/>
          <w:szCs w:val="20"/>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 xml:space="preserve">При приеме на обучение по программам </w:t>
      </w:r>
      <w:proofErr w:type="spellStart"/>
      <w:r w:rsidRPr="00FC73B3">
        <w:rPr>
          <w:rFonts w:ascii="Verdana" w:eastAsia="Times New Roman" w:hAnsi="Verdana" w:cs="Arial"/>
          <w:sz w:val="20"/>
          <w:szCs w:val="20"/>
          <w:lang w:eastAsia="ru-RU"/>
        </w:rPr>
        <w:t>бакалавриата</w:t>
      </w:r>
      <w:proofErr w:type="spellEnd"/>
      <w:r w:rsidRPr="00FC73B3">
        <w:rPr>
          <w:rFonts w:ascii="Verdana" w:eastAsia="Times New Roman" w:hAnsi="Verdana" w:cs="Arial"/>
          <w:sz w:val="20"/>
          <w:szCs w:val="20"/>
          <w:lang w:eastAsia="ru-RU"/>
        </w:rPr>
        <w:t xml:space="preserve">, программам </w:t>
      </w:r>
      <w:proofErr w:type="spellStart"/>
      <w:r w:rsidRPr="00FC73B3">
        <w:rPr>
          <w:rFonts w:ascii="Verdana" w:eastAsia="Times New Roman" w:hAnsi="Verdana" w:cs="Arial"/>
          <w:sz w:val="20"/>
          <w:szCs w:val="20"/>
          <w:lang w:eastAsia="ru-RU"/>
        </w:rPr>
        <w:t>специалитета</w:t>
      </w:r>
      <w:proofErr w:type="spellEnd"/>
      <w:r w:rsidRPr="00FC73B3">
        <w:rPr>
          <w:rFonts w:ascii="Verdana" w:eastAsia="Times New Roman" w:hAnsi="Verdana" w:cs="Arial"/>
          <w:sz w:val="20"/>
          <w:szCs w:val="20"/>
          <w:lang w:eastAsia="ru-RU"/>
        </w:rPr>
        <w:t xml:space="preserve"> поступающему может быть начислено за индивидуальные достижения не более 10 баллов суммарно.</w:t>
      </w:r>
    </w:p>
    <w:p w:rsidR="00C43CE4" w:rsidRPr="00FC73B3"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 xml:space="preserve">Перечень индивидуальных достижений, учитываемых при приеме на обучение по программам </w:t>
      </w:r>
      <w:proofErr w:type="spellStart"/>
      <w:r w:rsidRPr="00FC73B3">
        <w:rPr>
          <w:rFonts w:ascii="Verdana" w:eastAsia="Times New Roman" w:hAnsi="Verdana" w:cs="Arial"/>
          <w:sz w:val="20"/>
          <w:szCs w:val="20"/>
          <w:lang w:eastAsia="ru-RU"/>
        </w:rPr>
        <w:t>бакалавриата</w:t>
      </w:r>
      <w:proofErr w:type="spellEnd"/>
      <w:r w:rsidRPr="00FC73B3">
        <w:rPr>
          <w:rFonts w:ascii="Verdana" w:eastAsia="Times New Roman" w:hAnsi="Verdana" w:cs="Arial"/>
          <w:sz w:val="20"/>
          <w:szCs w:val="20"/>
          <w:lang w:eastAsia="ru-RU"/>
        </w:rPr>
        <w:t xml:space="preserve">, программам </w:t>
      </w:r>
      <w:proofErr w:type="spellStart"/>
      <w:r w:rsidRPr="00FC73B3">
        <w:rPr>
          <w:rFonts w:ascii="Verdana" w:eastAsia="Times New Roman" w:hAnsi="Verdana" w:cs="Arial"/>
          <w:sz w:val="20"/>
          <w:szCs w:val="20"/>
          <w:lang w:eastAsia="ru-RU"/>
        </w:rPr>
        <w:t>специалитета</w:t>
      </w:r>
      <w:proofErr w:type="spellEnd"/>
      <w:r w:rsidRPr="00FC73B3">
        <w:rPr>
          <w:rFonts w:ascii="Verdana" w:eastAsia="Times New Roman" w:hAnsi="Verdana" w:cs="Arial"/>
          <w:sz w:val="20"/>
          <w:szCs w:val="20"/>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C43CE4" w:rsidRPr="00D73F5F" w:rsidRDefault="00C43CE4" w:rsidP="00C43CE4">
      <w:pPr>
        <w:shd w:val="clear" w:color="auto" w:fill="ECF9FF"/>
        <w:spacing w:after="150" w:line="240" w:lineRule="auto"/>
        <w:rPr>
          <w:rFonts w:ascii="Arial" w:eastAsia="Times New Roman" w:hAnsi="Arial" w:cs="Arial"/>
          <w:sz w:val="20"/>
          <w:szCs w:val="20"/>
          <w:lang w:eastAsia="ru-RU"/>
        </w:rPr>
      </w:pPr>
      <w:r w:rsidRPr="00FC73B3">
        <w:rPr>
          <w:rFonts w:ascii="Verdana" w:eastAsia="Times New Roman" w:hAnsi="Verdana" w:cs="Arial"/>
          <w:sz w:val="20"/>
          <w:szCs w:val="20"/>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C43CE4" w:rsidRPr="00D73F5F" w:rsidRDefault="00C43CE4" w:rsidP="00C43CE4">
      <w:pPr>
        <w:shd w:val="clear" w:color="auto" w:fill="ECF9FF"/>
        <w:spacing w:after="150" w:line="240" w:lineRule="auto"/>
        <w:rPr>
          <w:rFonts w:ascii="Arial" w:eastAsia="Times New Roman" w:hAnsi="Arial" w:cs="Arial"/>
          <w:sz w:val="20"/>
          <w:szCs w:val="20"/>
          <w:lang w:eastAsia="ru-RU"/>
        </w:rPr>
      </w:pPr>
      <w:r w:rsidRPr="00D73F5F">
        <w:rPr>
          <w:rFonts w:ascii="Arial" w:eastAsia="Times New Roman" w:hAnsi="Arial" w:cs="Arial"/>
          <w:sz w:val="20"/>
          <w:szCs w:val="20"/>
          <w:lang w:eastAsia="ru-RU"/>
        </w:rPr>
        <w:t> </w:t>
      </w:r>
    </w:p>
    <w:p w:rsidR="00705DAF" w:rsidRPr="00D73F5F" w:rsidRDefault="00705DAF"/>
    <w:sectPr w:rsidR="00705DAF" w:rsidRPr="00D73F5F" w:rsidSect="00E82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5465"/>
    <w:multiLevelType w:val="multilevel"/>
    <w:tmpl w:val="BB14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11238"/>
    <w:multiLevelType w:val="multilevel"/>
    <w:tmpl w:val="5F02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2121E"/>
    <w:multiLevelType w:val="multilevel"/>
    <w:tmpl w:val="6C36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468C2"/>
    <w:multiLevelType w:val="multilevel"/>
    <w:tmpl w:val="31D6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12523"/>
    <w:multiLevelType w:val="multilevel"/>
    <w:tmpl w:val="ACB6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E459D9"/>
    <w:multiLevelType w:val="multilevel"/>
    <w:tmpl w:val="4EBC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0CB3"/>
    <w:rsid w:val="00540CB3"/>
    <w:rsid w:val="00705DAF"/>
    <w:rsid w:val="00C43CE4"/>
    <w:rsid w:val="00D73F5F"/>
    <w:rsid w:val="00E82775"/>
    <w:rsid w:val="00FC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242E8-093F-4280-8CC3-535B045C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775"/>
  </w:style>
  <w:style w:type="paragraph" w:styleId="2">
    <w:name w:val="heading 2"/>
    <w:basedOn w:val="a"/>
    <w:link w:val="20"/>
    <w:uiPriority w:val="9"/>
    <w:qFormat/>
    <w:rsid w:val="00C43C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3CE4"/>
    <w:rPr>
      <w:rFonts w:ascii="Times New Roman" w:eastAsia="Times New Roman" w:hAnsi="Times New Roman" w:cs="Times New Roman"/>
      <w:b/>
      <w:bCs/>
      <w:sz w:val="36"/>
      <w:szCs w:val="36"/>
      <w:lang w:eastAsia="ru-RU"/>
    </w:rPr>
  </w:style>
  <w:style w:type="paragraph" w:customStyle="1" w:styleId="rtejustify">
    <w:name w:val="rtejustify"/>
    <w:basedOn w:val="a"/>
    <w:rsid w:val="00C43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43CE4"/>
    <w:rPr>
      <w:b/>
      <w:bCs/>
    </w:rPr>
  </w:style>
  <w:style w:type="paragraph" w:styleId="a4">
    <w:name w:val="Normal (Web)"/>
    <w:basedOn w:val="a"/>
    <w:uiPriority w:val="99"/>
    <w:unhideWhenUsed/>
    <w:rsid w:val="00C43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43CE4"/>
    <w:rPr>
      <w:color w:val="0000FF"/>
      <w:u w:val="single"/>
    </w:rPr>
  </w:style>
  <w:style w:type="character" w:customStyle="1" w:styleId="apple-converted-space">
    <w:name w:val="apple-converted-space"/>
    <w:basedOn w:val="a0"/>
    <w:rsid w:val="00C43CE4"/>
  </w:style>
  <w:style w:type="paragraph" w:customStyle="1" w:styleId="headttl">
    <w:name w:val="head_ttl"/>
    <w:basedOn w:val="a"/>
    <w:rsid w:val="00C43C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7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ru/main/legal-documents/rosobrnadzor/guidelines/index.php?id_4=22974&amp;from_4=1" TargetMode="External"/><Relationship Id="rId13" Type="http://schemas.openxmlformats.org/officeDocument/2006/relationships/hyperlink" Target="http://ege.edu.ru/ru/main/legal-documents/rosobrnadzor/guidelines/index.php?id_4=22975&amp;from_4=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ge.edu.ru/ru/main/legal-documents/rosobrnadzor/guidelines/index.php?id_4=22975&amp;from_4=1" TargetMode="External"/><Relationship Id="rId12" Type="http://schemas.openxmlformats.org/officeDocument/2006/relationships/hyperlink" Target="http://ege.edu.ru/ru/main/legal-documents/rosobrnadzor/guidelines/index.php?id_4=22969&amp;from_4=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ge.spb.ru/index.php?option=com_k2&amp;view=item&amp;layout=item&amp;id=39&amp;Itemid=236" TargetMode="External"/><Relationship Id="rId1" Type="http://schemas.openxmlformats.org/officeDocument/2006/relationships/numbering" Target="numbering.xml"/><Relationship Id="rId6" Type="http://schemas.openxmlformats.org/officeDocument/2006/relationships/hyperlink" Target="http://ege.edu.ru/ru/main/legal-documents/rosobrnadzor/guidelines/index.php?id_4=22975&amp;from_4=1" TargetMode="External"/><Relationship Id="rId11" Type="http://schemas.openxmlformats.org/officeDocument/2006/relationships/hyperlink" Target="http://ege.edu.ru/ru/main/legal-documents/rosobrnadzor/guidelines/index.php?id_4=22975&amp;from_4=1" TargetMode="External"/><Relationship Id="rId5" Type="http://schemas.openxmlformats.org/officeDocument/2006/relationships/hyperlink" Target="http://fipi.ru/ege-i-gve-11/itogovoe-sochinenie" TargetMode="External"/><Relationship Id="rId15" Type="http://schemas.openxmlformats.org/officeDocument/2006/relationships/hyperlink" Target="http://ege.edu.ru/ru/main/legal-documents/rosobrnadzor/guidelines/index.php?id_4=22975&amp;from_4=1" TargetMode="External"/><Relationship Id="rId10" Type="http://schemas.openxmlformats.org/officeDocument/2006/relationships/hyperlink" Target="http://ege.edu.ru/ru/main/legal-documents/rosobrnadzor/guidelines/index.php?id_4=22973&amp;from_4=1" TargetMode="External"/><Relationship Id="rId4" Type="http://schemas.openxmlformats.org/officeDocument/2006/relationships/webSettings" Target="webSettings.xml"/><Relationship Id="rId9" Type="http://schemas.openxmlformats.org/officeDocument/2006/relationships/hyperlink" Target="http://ege.edu.ru/ru/main/legal-documents/rosobrnadzor/guidelines/index.php?id_4=22975&amp;from_4=1" TargetMode="External"/><Relationship Id="rId14" Type="http://schemas.openxmlformats.org/officeDocument/2006/relationships/hyperlink" Target="http://ege.edu.ru/ru/main/legal-documents/rosobrnadzor/guidelines/index.php?id_4=22972&amp;from_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2922</Words>
  <Characters>16659</Characters>
  <Application>Microsoft Office Word</Application>
  <DocSecurity>0</DocSecurity>
  <Lines>138</Lines>
  <Paragraphs>39</Paragraphs>
  <ScaleCrop>false</ScaleCrop>
  <Company/>
  <LinksUpToDate>false</LinksUpToDate>
  <CharactersWithSpaces>19542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2018-11-06T16:00:00Z</dcterms:created>
  <dcterms:modified xsi:type="dcterms:W3CDTF">2018-11-14T03:33:00Z</dcterms:modified>
</cp:coreProperties>
</file>