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3E3" w:rsidRPr="009A3726" w:rsidRDefault="009733E3" w:rsidP="009733E3">
      <w:pPr>
        <w:spacing w:after="0" w:line="240" w:lineRule="auto"/>
        <w:jc w:val="right"/>
        <w:rPr>
          <w:rStyle w:val="FontStyle21"/>
          <w:b w:val="0"/>
          <w:sz w:val="28"/>
          <w:szCs w:val="28"/>
        </w:rPr>
      </w:pPr>
      <w:r w:rsidRPr="009A3726">
        <w:rPr>
          <w:rStyle w:val="FontStyle21"/>
          <w:b w:val="0"/>
          <w:sz w:val="28"/>
          <w:szCs w:val="28"/>
        </w:rPr>
        <w:t xml:space="preserve">УТВЕРДЖДАЮ </w:t>
      </w:r>
    </w:p>
    <w:p w:rsidR="009733E3" w:rsidRDefault="009733E3" w:rsidP="009733E3">
      <w:pPr>
        <w:spacing w:after="0" w:line="240" w:lineRule="auto"/>
        <w:jc w:val="right"/>
        <w:rPr>
          <w:rStyle w:val="FontStyle21"/>
          <w:b w:val="0"/>
          <w:sz w:val="28"/>
          <w:szCs w:val="28"/>
        </w:rPr>
      </w:pPr>
      <w:r w:rsidRPr="009A3726">
        <w:rPr>
          <w:rStyle w:val="FontStyle21"/>
          <w:b w:val="0"/>
          <w:sz w:val="28"/>
          <w:szCs w:val="28"/>
        </w:rPr>
        <w:t>Директор МОБУ СОШ № 30</w:t>
      </w:r>
    </w:p>
    <w:p w:rsidR="009733E3" w:rsidRDefault="009733E3" w:rsidP="009733E3">
      <w:pPr>
        <w:spacing w:after="0" w:line="240" w:lineRule="auto"/>
        <w:jc w:val="right"/>
        <w:rPr>
          <w:rStyle w:val="FontStyle21"/>
          <w:b w:val="0"/>
          <w:sz w:val="28"/>
          <w:szCs w:val="28"/>
        </w:rPr>
      </w:pPr>
      <w:r>
        <w:rPr>
          <w:rStyle w:val="FontStyle21"/>
          <w:b w:val="0"/>
          <w:sz w:val="28"/>
          <w:szCs w:val="28"/>
        </w:rPr>
        <w:t>посёлка Красного</w:t>
      </w:r>
    </w:p>
    <w:p w:rsidR="009733E3" w:rsidRPr="009A3726" w:rsidRDefault="009733E3" w:rsidP="009733E3">
      <w:pPr>
        <w:spacing w:after="0" w:line="240" w:lineRule="auto"/>
        <w:jc w:val="right"/>
        <w:rPr>
          <w:rStyle w:val="FontStyle21"/>
          <w:b w:val="0"/>
          <w:sz w:val="28"/>
          <w:szCs w:val="28"/>
        </w:rPr>
      </w:pPr>
      <w:proofErr w:type="spellStart"/>
      <w:r>
        <w:rPr>
          <w:rStyle w:val="FontStyle21"/>
          <w:b w:val="0"/>
          <w:sz w:val="28"/>
          <w:szCs w:val="28"/>
        </w:rPr>
        <w:t>Лабинского</w:t>
      </w:r>
      <w:proofErr w:type="spellEnd"/>
      <w:r>
        <w:rPr>
          <w:rStyle w:val="FontStyle21"/>
          <w:b w:val="0"/>
          <w:sz w:val="28"/>
          <w:szCs w:val="28"/>
        </w:rPr>
        <w:t xml:space="preserve"> района</w:t>
      </w:r>
    </w:p>
    <w:p w:rsidR="009733E3" w:rsidRPr="009A3726" w:rsidRDefault="009733E3" w:rsidP="009733E3">
      <w:pPr>
        <w:spacing w:after="0" w:line="240" w:lineRule="auto"/>
        <w:jc w:val="right"/>
        <w:rPr>
          <w:rStyle w:val="FontStyle21"/>
          <w:b w:val="0"/>
          <w:sz w:val="28"/>
          <w:szCs w:val="28"/>
        </w:rPr>
      </w:pPr>
      <w:r>
        <w:rPr>
          <w:rStyle w:val="FontStyle21"/>
          <w:b w:val="0"/>
          <w:sz w:val="28"/>
          <w:szCs w:val="28"/>
        </w:rPr>
        <w:t>______________</w:t>
      </w:r>
      <w:r w:rsidRPr="009A3726">
        <w:rPr>
          <w:rStyle w:val="FontStyle21"/>
          <w:b w:val="0"/>
          <w:sz w:val="28"/>
          <w:szCs w:val="28"/>
        </w:rPr>
        <w:tab/>
      </w:r>
      <w:r>
        <w:rPr>
          <w:rStyle w:val="FontStyle21"/>
          <w:b w:val="0"/>
          <w:sz w:val="28"/>
          <w:szCs w:val="28"/>
        </w:rPr>
        <w:t>С.В.Караченцова</w:t>
      </w:r>
    </w:p>
    <w:p w:rsidR="009733E3" w:rsidRDefault="009733E3" w:rsidP="009733E3">
      <w:pPr>
        <w:spacing w:after="0" w:line="240" w:lineRule="auto"/>
        <w:jc w:val="right"/>
        <w:rPr>
          <w:rStyle w:val="FontStyle21"/>
          <w:b w:val="0"/>
          <w:sz w:val="28"/>
          <w:szCs w:val="28"/>
        </w:rPr>
      </w:pPr>
      <w:r w:rsidRPr="009A3726">
        <w:rPr>
          <w:rStyle w:val="FontStyle21"/>
          <w:b w:val="0"/>
          <w:sz w:val="28"/>
          <w:szCs w:val="28"/>
        </w:rPr>
        <w:t>«</w:t>
      </w:r>
      <w:r>
        <w:rPr>
          <w:rStyle w:val="FontStyle21"/>
          <w:b w:val="0"/>
          <w:sz w:val="28"/>
          <w:szCs w:val="28"/>
          <w:u w:val="single"/>
        </w:rPr>
        <w:t>30</w:t>
      </w:r>
      <w:r w:rsidRPr="009A3726">
        <w:rPr>
          <w:rStyle w:val="FontStyle21"/>
          <w:b w:val="0"/>
          <w:sz w:val="28"/>
          <w:szCs w:val="28"/>
        </w:rPr>
        <w:t xml:space="preserve">»  </w:t>
      </w:r>
      <w:r w:rsidRPr="009A3726">
        <w:rPr>
          <w:rStyle w:val="FontStyle21"/>
          <w:b w:val="0"/>
          <w:sz w:val="28"/>
          <w:szCs w:val="28"/>
          <w:u w:val="single"/>
        </w:rPr>
        <w:t>августа</w:t>
      </w:r>
      <w:r>
        <w:rPr>
          <w:rStyle w:val="FontStyle21"/>
          <w:b w:val="0"/>
          <w:sz w:val="28"/>
          <w:szCs w:val="28"/>
        </w:rPr>
        <w:tab/>
        <w:t>2019</w:t>
      </w:r>
      <w:r w:rsidRPr="009A3726">
        <w:rPr>
          <w:rStyle w:val="FontStyle21"/>
          <w:b w:val="0"/>
          <w:sz w:val="28"/>
          <w:szCs w:val="28"/>
        </w:rPr>
        <w:t>г</w:t>
      </w:r>
    </w:p>
    <w:p w:rsidR="009733E3" w:rsidRPr="00245666" w:rsidRDefault="009733E3" w:rsidP="009733E3">
      <w:pPr>
        <w:spacing w:after="0" w:line="240" w:lineRule="auto"/>
        <w:jc w:val="right"/>
        <w:rPr>
          <w:rStyle w:val="FontStyle22"/>
          <w:b/>
          <w:bCs/>
          <w:sz w:val="28"/>
          <w:szCs w:val="28"/>
        </w:rPr>
      </w:pPr>
    </w:p>
    <w:p w:rsidR="009733E3" w:rsidRDefault="008E1801" w:rsidP="00973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18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АНАЛИТИЧЕСКАЯ СПРАВКА</w:t>
      </w:r>
    </w:p>
    <w:p w:rsidR="008E1801" w:rsidRPr="008E1801" w:rsidRDefault="008E1801" w:rsidP="00973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18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ИТОГАМ ГИА 2019 года</w:t>
      </w:r>
    </w:p>
    <w:p w:rsidR="008E1801" w:rsidRPr="008E1801" w:rsidRDefault="008E1801" w:rsidP="00973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8E18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  <w:r w:rsidRPr="008E18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</w:t>
      </w:r>
      <w:r w:rsidRPr="008E18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 СОШ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30</w:t>
      </w:r>
      <w:r w:rsidR="009733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поселка Красного </w:t>
      </w:r>
      <w:proofErr w:type="spellStart"/>
      <w:r w:rsidR="009733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Лабинского</w:t>
      </w:r>
      <w:proofErr w:type="spellEnd"/>
      <w:r w:rsidR="009733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</w:t>
      </w:r>
      <w:r w:rsidRPr="008E18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освоивших образовательные</w:t>
      </w:r>
    </w:p>
    <w:p w:rsidR="008E1801" w:rsidRDefault="008E1801" w:rsidP="00973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18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программы среднего общего образования в 2018/19 учебном году</w:t>
      </w:r>
    </w:p>
    <w:p w:rsidR="008E1801" w:rsidRPr="008E1801" w:rsidRDefault="008E1801" w:rsidP="008E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1801" w:rsidRPr="008E1801" w:rsidRDefault="008E1801" w:rsidP="008E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801">
        <w:rPr>
          <w:rFonts w:ascii="Times New Roman" w:hAnsi="Times New Roman" w:cs="Times New Roman"/>
          <w:color w:val="000000"/>
          <w:sz w:val="28"/>
          <w:szCs w:val="28"/>
        </w:rPr>
        <w:t>В 2018-2019 учебном году итоговую аттестацию прош</w:t>
      </w:r>
      <w:r>
        <w:rPr>
          <w:rFonts w:ascii="Times New Roman" w:hAnsi="Times New Roman" w:cs="Times New Roman"/>
          <w:color w:val="000000"/>
          <w:sz w:val="28"/>
          <w:szCs w:val="28"/>
        </w:rPr>
        <w:t>ёл 1</w:t>
      </w:r>
      <w:r w:rsidRPr="008E18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учащий</w:t>
      </w:r>
      <w:r w:rsidRPr="008E1801">
        <w:rPr>
          <w:rFonts w:ascii="Times New Roman" w:hAnsi="Times New Roman" w:cs="Times New Roman"/>
          <w:color w:val="000000"/>
          <w:sz w:val="28"/>
          <w:szCs w:val="28"/>
        </w:rPr>
        <w:t>ся 11</w:t>
      </w:r>
    </w:p>
    <w:p w:rsidR="008E1801" w:rsidRPr="008E1801" w:rsidRDefault="008E1801" w:rsidP="008E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класса</w:t>
      </w:r>
      <w:r w:rsidRPr="008E1801">
        <w:rPr>
          <w:rFonts w:ascii="Times New Roman" w:hAnsi="Times New Roman" w:cs="Times New Roman"/>
          <w:color w:val="000000"/>
          <w:sz w:val="28"/>
          <w:szCs w:val="28"/>
        </w:rPr>
        <w:t xml:space="preserve"> в форме единого государственного экзамена. По итогам аттестации</w:t>
      </w:r>
    </w:p>
    <w:p w:rsidR="008E1801" w:rsidRPr="008E1801" w:rsidRDefault="008E1801" w:rsidP="008E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учащая</w:t>
      </w:r>
      <w:r w:rsidRPr="008E1801">
        <w:rPr>
          <w:rFonts w:ascii="Times New Roman" w:hAnsi="Times New Roman" w:cs="Times New Roman"/>
          <w:color w:val="000000"/>
          <w:sz w:val="28"/>
          <w:szCs w:val="28"/>
        </w:rPr>
        <w:t xml:space="preserve">ся 11 </w:t>
      </w:r>
      <w:r>
        <w:rPr>
          <w:rFonts w:ascii="Times New Roman" w:hAnsi="Times New Roman" w:cs="Times New Roman"/>
          <w:color w:val="000000"/>
          <w:sz w:val="28"/>
          <w:szCs w:val="28"/>
        </w:rPr>
        <w:t>класса</w:t>
      </w:r>
      <w:r w:rsidRPr="008E18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получила </w:t>
      </w:r>
      <w:r w:rsidRPr="008E18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аттестат</w:t>
      </w:r>
      <w:r w:rsidRPr="008E1801">
        <w:rPr>
          <w:rFonts w:ascii="Times New Roman" w:hAnsi="Times New Roman" w:cs="Times New Roman"/>
          <w:color w:val="000000"/>
          <w:sz w:val="28"/>
          <w:szCs w:val="28"/>
        </w:rPr>
        <w:t xml:space="preserve"> обычного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1801">
        <w:rPr>
          <w:rFonts w:ascii="Times New Roman" w:hAnsi="Times New Roman" w:cs="Times New Roman"/>
          <w:color w:val="000000"/>
          <w:sz w:val="28"/>
          <w:szCs w:val="28"/>
        </w:rPr>
        <w:t>образца.</w:t>
      </w:r>
    </w:p>
    <w:p w:rsidR="008E1801" w:rsidRPr="008E1801" w:rsidRDefault="008E1801" w:rsidP="008E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801">
        <w:rPr>
          <w:rFonts w:ascii="Times New Roman" w:hAnsi="Times New Roman" w:cs="Times New Roman"/>
          <w:color w:val="000000"/>
          <w:sz w:val="28"/>
          <w:szCs w:val="28"/>
        </w:rPr>
        <w:t>С целью подготовки к проведению ЕГЭ в 2018-2019 учебном году в М</w:t>
      </w:r>
      <w:r w:rsidR="005011A0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8E1801">
        <w:rPr>
          <w:rFonts w:ascii="Times New Roman" w:hAnsi="Times New Roman" w:cs="Times New Roman"/>
          <w:color w:val="000000"/>
          <w:sz w:val="28"/>
          <w:szCs w:val="28"/>
        </w:rPr>
        <w:t>У</w:t>
      </w:r>
    </w:p>
    <w:p w:rsidR="008E1801" w:rsidRPr="008E1801" w:rsidRDefault="008E1801" w:rsidP="008E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801">
        <w:rPr>
          <w:rFonts w:ascii="Times New Roman" w:hAnsi="Times New Roman" w:cs="Times New Roman"/>
          <w:color w:val="000000"/>
          <w:sz w:val="28"/>
          <w:szCs w:val="28"/>
        </w:rPr>
        <w:t>СОШ №</w:t>
      </w:r>
      <w:r w:rsidR="005011A0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8E1801">
        <w:rPr>
          <w:rFonts w:ascii="Times New Roman" w:hAnsi="Times New Roman" w:cs="Times New Roman"/>
          <w:color w:val="000000"/>
          <w:sz w:val="28"/>
          <w:szCs w:val="28"/>
        </w:rPr>
        <w:t xml:space="preserve"> была усилена информационно-разъяснительная работа со всеми</w:t>
      </w:r>
    </w:p>
    <w:p w:rsidR="008E1801" w:rsidRPr="008E1801" w:rsidRDefault="008E1801" w:rsidP="008E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801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участниками ЕГЭ: </w:t>
      </w:r>
      <w:r w:rsidR="005011A0">
        <w:rPr>
          <w:rFonts w:ascii="Times New Roman" w:hAnsi="Times New Roman" w:cs="Times New Roman"/>
          <w:color w:val="000000"/>
          <w:sz w:val="28"/>
          <w:szCs w:val="28"/>
        </w:rPr>
        <w:t>учащей</w:t>
      </w:r>
      <w:r w:rsidRPr="008E1801">
        <w:rPr>
          <w:rFonts w:ascii="Times New Roman" w:hAnsi="Times New Roman" w:cs="Times New Roman"/>
          <w:color w:val="000000"/>
          <w:sz w:val="28"/>
          <w:szCs w:val="28"/>
        </w:rPr>
        <w:t>ся, родителями, учителями. По итогам общественного</w:t>
      </w:r>
      <w:r w:rsidR="005011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1801">
        <w:rPr>
          <w:rFonts w:ascii="Times New Roman" w:hAnsi="Times New Roman" w:cs="Times New Roman"/>
          <w:color w:val="000000"/>
          <w:sz w:val="28"/>
          <w:szCs w:val="28"/>
        </w:rPr>
        <w:t xml:space="preserve">наблюдения нарушений со стороны </w:t>
      </w:r>
      <w:r w:rsidR="005011A0">
        <w:rPr>
          <w:rFonts w:ascii="Times New Roman" w:hAnsi="Times New Roman" w:cs="Times New Roman"/>
          <w:color w:val="000000"/>
          <w:sz w:val="28"/>
          <w:szCs w:val="28"/>
        </w:rPr>
        <w:t>выпускника</w:t>
      </w:r>
      <w:r w:rsidRPr="008E1801">
        <w:rPr>
          <w:rFonts w:ascii="Times New Roman" w:hAnsi="Times New Roman" w:cs="Times New Roman"/>
          <w:color w:val="000000"/>
          <w:sz w:val="28"/>
          <w:szCs w:val="28"/>
        </w:rPr>
        <w:t xml:space="preserve"> не зафиксировано.</w:t>
      </w:r>
    </w:p>
    <w:p w:rsidR="008E1801" w:rsidRPr="008E1801" w:rsidRDefault="005011A0" w:rsidP="008E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Выпускница</w:t>
      </w:r>
      <w:r w:rsidR="008E1801" w:rsidRPr="008E1801">
        <w:rPr>
          <w:rFonts w:ascii="Times New Roman" w:hAnsi="Times New Roman" w:cs="Times New Roman"/>
          <w:color w:val="000000"/>
          <w:sz w:val="28"/>
          <w:szCs w:val="28"/>
        </w:rPr>
        <w:t xml:space="preserve"> 11-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8E1801" w:rsidRPr="008E18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класса</w:t>
      </w:r>
      <w:r w:rsidR="008E1801" w:rsidRPr="008E1801">
        <w:rPr>
          <w:rFonts w:ascii="Times New Roman" w:hAnsi="Times New Roman" w:cs="Times New Roman"/>
          <w:color w:val="000000"/>
          <w:sz w:val="28"/>
          <w:szCs w:val="28"/>
        </w:rPr>
        <w:t xml:space="preserve">, в соответствии с расписанием, </w:t>
      </w:r>
      <w:r>
        <w:rPr>
          <w:rFonts w:ascii="Times New Roman" w:hAnsi="Times New Roman" w:cs="Times New Roman"/>
          <w:color w:val="000000"/>
          <w:sz w:val="28"/>
          <w:szCs w:val="28"/>
        </w:rPr>
        <w:t>сдавала</w:t>
      </w:r>
    </w:p>
    <w:p w:rsidR="008E1801" w:rsidRPr="008E1801" w:rsidRDefault="008E1801" w:rsidP="008E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801">
        <w:rPr>
          <w:rFonts w:ascii="Times New Roman" w:hAnsi="Times New Roman" w:cs="Times New Roman"/>
          <w:color w:val="000000"/>
          <w:sz w:val="28"/>
          <w:szCs w:val="28"/>
        </w:rPr>
        <w:t>экзамены по обязательным учебным предметам (русский язык и математика), а</w:t>
      </w:r>
      <w:r w:rsidR="005011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1801">
        <w:rPr>
          <w:rFonts w:ascii="Times New Roman" w:hAnsi="Times New Roman" w:cs="Times New Roman"/>
          <w:color w:val="000000"/>
          <w:sz w:val="28"/>
          <w:szCs w:val="28"/>
        </w:rPr>
        <w:t xml:space="preserve">также по предметам по выбору </w:t>
      </w:r>
      <w:r w:rsidR="00316CEB">
        <w:rPr>
          <w:rFonts w:ascii="Times New Roman" w:hAnsi="Times New Roman" w:cs="Times New Roman"/>
          <w:color w:val="000000"/>
          <w:sz w:val="28"/>
          <w:szCs w:val="28"/>
        </w:rPr>
        <w:t>обучающего</w:t>
      </w:r>
      <w:r w:rsidR="005011A0">
        <w:rPr>
          <w:rFonts w:ascii="Times New Roman" w:hAnsi="Times New Roman" w:cs="Times New Roman"/>
          <w:color w:val="000000"/>
          <w:sz w:val="28"/>
          <w:szCs w:val="28"/>
        </w:rPr>
        <w:t xml:space="preserve">ся </w:t>
      </w:r>
      <w:r w:rsidR="00316CEB">
        <w:rPr>
          <w:rFonts w:ascii="Times New Roman" w:hAnsi="Times New Roman" w:cs="Times New Roman"/>
          <w:color w:val="000000"/>
          <w:sz w:val="28"/>
          <w:szCs w:val="28"/>
        </w:rPr>
        <w:t xml:space="preserve"> из числа учебных</w:t>
      </w:r>
      <w:r w:rsidRPr="008E1801">
        <w:rPr>
          <w:rFonts w:ascii="Times New Roman" w:hAnsi="Times New Roman" w:cs="Times New Roman"/>
          <w:color w:val="000000"/>
          <w:sz w:val="28"/>
          <w:szCs w:val="28"/>
        </w:rPr>
        <w:t xml:space="preserve"> предметов:</w:t>
      </w:r>
      <w:r w:rsidR="00316C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1801">
        <w:rPr>
          <w:rFonts w:ascii="Times New Roman" w:hAnsi="Times New Roman" w:cs="Times New Roman"/>
          <w:color w:val="000000"/>
          <w:sz w:val="28"/>
          <w:szCs w:val="28"/>
        </w:rPr>
        <w:t>обществознание, география</w:t>
      </w:r>
      <w:r w:rsidR="00316CE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1801" w:rsidRPr="008E1801" w:rsidRDefault="005011A0" w:rsidP="008E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Выпускников</w:t>
      </w:r>
      <w:r w:rsidR="008E1801" w:rsidRPr="008E1801">
        <w:rPr>
          <w:rFonts w:ascii="Times New Roman" w:hAnsi="Times New Roman" w:cs="Times New Roman"/>
          <w:color w:val="000000"/>
          <w:sz w:val="28"/>
          <w:szCs w:val="28"/>
        </w:rPr>
        <w:t xml:space="preserve"> с ограниченными возможностями здоровья в 2018-2019 учебном году не было.</w:t>
      </w:r>
    </w:p>
    <w:p w:rsidR="008E1801" w:rsidRPr="008E1801" w:rsidRDefault="008E1801" w:rsidP="00633D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801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итоговой аттестации 11 классов </w:t>
      </w:r>
      <w:r w:rsidRPr="008E180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по русскому языку </w:t>
      </w:r>
    </w:p>
    <w:p w:rsidR="00633DD9" w:rsidRDefault="00326589" w:rsidP="008E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выпускница</w:t>
      </w:r>
      <w:r w:rsidR="008E1801" w:rsidRPr="008E1801">
        <w:rPr>
          <w:rFonts w:ascii="Times New Roman" w:hAnsi="Times New Roman" w:cs="Times New Roman"/>
          <w:color w:val="000000"/>
          <w:sz w:val="28"/>
          <w:szCs w:val="28"/>
        </w:rPr>
        <w:t xml:space="preserve"> школы </w:t>
      </w:r>
      <w:r>
        <w:rPr>
          <w:rFonts w:ascii="Times New Roman" w:hAnsi="Times New Roman" w:cs="Times New Roman"/>
          <w:color w:val="000000"/>
          <w:sz w:val="28"/>
          <w:szCs w:val="28"/>
        </w:rPr>
        <w:t>преодолела</w:t>
      </w:r>
      <w:r w:rsidR="008E1801" w:rsidRPr="008E1801">
        <w:rPr>
          <w:rFonts w:ascii="Times New Roman" w:hAnsi="Times New Roman" w:cs="Times New Roman"/>
          <w:color w:val="000000"/>
          <w:sz w:val="28"/>
          <w:szCs w:val="28"/>
        </w:rPr>
        <w:t xml:space="preserve"> пор</w:t>
      </w:r>
      <w:r w:rsidR="00633DD9">
        <w:rPr>
          <w:rFonts w:ascii="Times New Roman" w:hAnsi="Times New Roman" w:cs="Times New Roman"/>
          <w:color w:val="000000"/>
          <w:sz w:val="28"/>
          <w:szCs w:val="28"/>
        </w:rPr>
        <w:t xml:space="preserve">ог успешности. Средний балл – 82 балла </w:t>
      </w:r>
    </w:p>
    <w:p w:rsidR="00702045" w:rsidRDefault="00702045" w:rsidP="008E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02045" w:rsidTr="00702045">
        <w:tc>
          <w:tcPr>
            <w:tcW w:w="2392" w:type="dxa"/>
          </w:tcPr>
          <w:p w:rsidR="00702045" w:rsidRPr="00702045" w:rsidRDefault="00702045" w:rsidP="008E1801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sz w:val="28"/>
                <w:szCs w:val="28"/>
              </w:rPr>
            </w:pPr>
            <w:r w:rsidRPr="00702045"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 xml:space="preserve">Кол-во </w:t>
            </w:r>
            <w:proofErr w:type="gramStart"/>
            <w:r w:rsidRPr="00702045"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>писавших</w:t>
            </w:r>
            <w:proofErr w:type="gramEnd"/>
          </w:p>
        </w:tc>
        <w:tc>
          <w:tcPr>
            <w:tcW w:w="2393" w:type="dxa"/>
          </w:tcPr>
          <w:p w:rsidR="00702045" w:rsidRPr="00702045" w:rsidRDefault="00702045" w:rsidP="008E1801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sz w:val="28"/>
                <w:szCs w:val="28"/>
              </w:rPr>
            </w:pPr>
            <w:r w:rsidRPr="00702045"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>% успеваемости</w:t>
            </w:r>
          </w:p>
        </w:tc>
        <w:tc>
          <w:tcPr>
            <w:tcW w:w="2393" w:type="dxa"/>
          </w:tcPr>
          <w:p w:rsidR="00702045" w:rsidRPr="00702045" w:rsidRDefault="00702045" w:rsidP="008E1801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sz w:val="28"/>
                <w:szCs w:val="28"/>
              </w:rPr>
            </w:pPr>
            <w:r w:rsidRPr="00702045"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>Средний балл</w:t>
            </w:r>
          </w:p>
        </w:tc>
        <w:tc>
          <w:tcPr>
            <w:tcW w:w="2393" w:type="dxa"/>
          </w:tcPr>
          <w:p w:rsidR="00702045" w:rsidRPr="00702045" w:rsidRDefault="00702045" w:rsidP="008E1801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sz w:val="28"/>
                <w:szCs w:val="28"/>
              </w:rPr>
            </w:pPr>
            <w:r w:rsidRPr="00702045"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>Учитель</w:t>
            </w:r>
          </w:p>
        </w:tc>
      </w:tr>
      <w:tr w:rsidR="00702045" w:rsidTr="00702045">
        <w:tc>
          <w:tcPr>
            <w:tcW w:w="2392" w:type="dxa"/>
          </w:tcPr>
          <w:p w:rsidR="00702045" w:rsidRPr="00702045" w:rsidRDefault="00702045" w:rsidP="00702045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702045" w:rsidRPr="00702045" w:rsidRDefault="00702045" w:rsidP="00702045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>100%</w:t>
            </w:r>
          </w:p>
        </w:tc>
        <w:tc>
          <w:tcPr>
            <w:tcW w:w="2393" w:type="dxa"/>
          </w:tcPr>
          <w:p w:rsidR="00702045" w:rsidRPr="00702045" w:rsidRDefault="00702045" w:rsidP="00702045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>82</w:t>
            </w:r>
          </w:p>
        </w:tc>
        <w:tc>
          <w:tcPr>
            <w:tcW w:w="2393" w:type="dxa"/>
          </w:tcPr>
          <w:p w:rsidR="00702045" w:rsidRPr="00702045" w:rsidRDefault="00702045" w:rsidP="00702045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>Бушман</w:t>
            </w:r>
            <w:proofErr w:type="spellEnd"/>
            <w:r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 xml:space="preserve"> М.П.</w:t>
            </w:r>
          </w:p>
        </w:tc>
      </w:tr>
    </w:tbl>
    <w:p w:rsidR="00702045" w:rsidRDefault="00702045" w:rsidP="008E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702045" w:rsidRPr="008E1801" w:rsidRDefault="00702045" w:rsidP="008E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91"/>
        <w:gridCol w:w="1659"/>
        <w:gridCol w:w="1870"/>
        <w:gridCol w:w="1932"/>
      </w:tblGrid>
      <w:tr w:rsidR="00633DD9" w:rsidRPr="009952F2" w:rsidTr="0026476B">
        <w:tc>
          <w:tcPr>
            <w:tcW w:w="2291" w:type="dxa"/>
          </w:tcPr>
          <w:p w:rsidR="00633DD9" w:rsidRPr="009952F2" w:rsidRDefault="00633DD9" w:rsidP="0026476B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9952F2">
              <w:rPr>
                <w:sz w:val="28"/>
                <w:szCs w:val="28"/>
              </w:rPr>
              <w:t xml:space="preserve">Предмет </w:t>
            </w:r>
          </w:p>
        </w:tc>
        <w:tc>
          <w:tcPr>
            <w:tcW w:w="1659" w:type="dxa"/>
          </w:tcPr>
          <w:p w:rsidR="00633DD9" w:rsidRPr="009952F2" w:rsidRDefault="00633DD9" w:rsidP="0026476B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 СОШ 30</w:t>
            </w:r>
          </w:p>
        </w:tc>
        <w:tc>
          <w:tcPr>
            <w:tcW w:w="1870" w:type="dxa"/>
          </w:tcPr>
          <w:p w:rsidR="00633DD9" w:rsidRPr="009952F2" w:rsidRDefault="00633DD9" w:rsidP="0026476B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</w:t>
            </w:r>
          </w:p>
        </w:tc>
        <w:tc>
          <w:tcPr>
            <w:tcW w:w="1932" w:type="dxa"/>
          </w:tcPr>
          <w:p w:rsidR="00633DD9" w:rsidRPr="009952F2" w:rsidRDefault="00633DD9" w:rsidP="0026476B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край</w:t>
            </w:r>
          </w:p>
        </w:tc>
      </w:tr>
      <w:tr w:rsidR="00633DD9" w:rsidRPr="009952F2" w:rsidTr="0026476B">
        <w:tc>
          <w:tcPr>
            <w:tcW w:w="2291" w:type="dxa"/>
          </w:tcPr>
          <w:p w:rsidR="00633DD9" w:rsidRPr="009952F2" w:rsidRDefault="00633DD9" w:rsidP="0026476B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659" w:type="dxa"/>
          </w:tcPr>
          <w:p w:rsidR="00633DD9" w:rsidRPr="009952F2" w:rsidRDefault="00633DD9" w:rsidP="0026476B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870" w:type="dxa"/>
          </w:tcPr>
          <w:p w:rsidR="00633DD9" w:rsidRPr="009952F2" w:rsidRDefault="00633DD9" w:rsidP="0026476B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73,5</w:t>
            </w:r>
          </w:p>
        </w:tc>
        <w:tc>
          <w:tcPr>
            <w:tcW w:w="1932" w:type="dxa"/>
          </w:tcPr>
          <w:p w:rsidR="00633DD9" w:rsidRPr="009952F2" w:rsidRDefault="00633DD9" w:rsidP="0026476B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73,1</w:t>
            </w:r>
          </w:p>
        </w:tc>
      </w:tr>
      <w:tr w:rsidR="00633DD9" w:rsidRPr="009952F2" w:rsidTr="0026476B">
        <w:tc>
          <w:tcPr>
            <w:tcW w:w="2291" w:type="dxa"/>
          </w:tcPr>
          <w:p w:rsidR="00633DD9" w:rsidRDefault="00633DD9" w:rsidP="0026476B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659" w:type="dxa"/>
          </w:tcPr>
          <w:p w:rsidR="00633DD9" w:rsidRDefault="00633DD9" w:rsidP="0026476B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870" w:type="dxa"/>
          </w:tcPr>
          <w:p w:rsidR="00633DD9" w:rsidRDefault="00633DD9" w:rsidP="0026476B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58,6</w:t>
            </w:r>
          </w:p>
        </w:tc>
        <w:tc>
          <w:tcPr>
            <w:tcW w:w="1932" w:type="dxa"/>
          </w:tcPr>
          <w:p w:rsidR="00633DD9" w:rsidRDefault="00633DD9" w:rsidP="0026476B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56,3</w:t>
            </w:r>
          </w:p>
        </w:tc>
      </w:tr>
      <w:tr w:rsidR="00633DD9" w:rsidRPr="009952F2" w:rsidTr="0026476B">
        <w:tc>
          <w:tcPr>
            <w:tcW w:w="2291" w:type="dxa"/>
          </w:tcPr>
          <w:p w:rsidR="00633DD9" w:rsidRDefault="00633DD9" w:rsidP="0026476B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659" w:type="dxa"/>
          </w:tcPr>
          <w:p w:rsidR="00633DD9" w:rsidRDefault="00633DD9" w:rsidP="0026476B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870" w:type="dxa"/>
          </w:tcPr>
          <w:p w:rsidR="00633DD9" w:rsidRDefault="00633DD9" w:rsidP="0026476B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65,8</w:t>
            </w:r>
          </w:p>
        </w:tc>
        <w:tc>
          <w:tcPr>
            <w:tcW w:w="1932" w:type="dxa"/>
          </w:tcPr>
          <w:p w:rsidR="00633DD9" w:rsidRDefault="00633DD9" w:rsidP="0026476B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</w:tr>
      <w:tr w:rsidR="00633DD9" w:rsidRPr="009952F2" w:rsidTr="0026476B">
        <w:tc>
          <w:tcPr>
            <w:tcW w:w="2291" w:type="dxa"/>
          </w:tcPr>
          <w:p w:rsidR="00633DD9" w:rsidRDefault="00633DD9" w:rsidP="0026476B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659" w:type="dxa"/>
          </w:tcPr>
          <w:p w:rsidR="00633DD9" w:rsidRDefault="00633DD9" w:rsidP="0026476B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61,8</w:t>
            </w:r>
          </w:p>
        </w:tc>
        <w:tc>
          <w:tcPr>
            <w:tcW w:w="1870" w:type="dxa"/>
          </w:tcPr>
          <w:p w:rsidR="00633DD9" w:rsidRDefault="00633DD9" w:rsidP="0026476B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59,6</w:t>
            </w:r>
          </w:p>
        </w:tc>
        <w:tc>
          <w:tcPr>
            <w:tcW w:w="1932" w:type="dxa"/>
          </w:tcPr>
          <w:p w:rsidR="00633DD9" w:rsidRDefault="00633DD9" w:rsidP="0026476B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</w:tr>
    </w:tbl>
    <w:p w:rsidR="008E1801" w:rsidRPr="008E1801" w:rsidRDefault="008E1801" w:rsidP="008E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1801" w:rsidRPr="008E1801" w:rsidRDefault="008E1801" w:rsidP="00633D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8E1801">
        <w:rPr>
          <w:rFonts w:ascii="Times New Roman" w:hAnsi="Times New Roman" w:cs="Times New Roman"/>
          <w:color w:val="000000"/>
          <w:sz w:val="28"/>
          <w:szCs w:val="28"/>
        </w:rPr>
        <w:t xml:space="preserve">В этом году выпускники имели право выбора при сдаче экзамена </w:t>
      </w:r>
      <w:proofErr w:type="gramStart"/>
      <w:r w:rsidRPr="008E180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по</w:t>
      </w:r>
      <w:proofErr w:type="gramEnd"/>
    </w:p>
    <w:p w:rsidR="008E1801" w:rsidRPr="008E1801" w:rsidRDefault="008E1801" w:rsidP="008E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80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математике</w:t>
      </w:r>
      <w:r w:rsidRPr="008E1801">
        <w:rPr>
          <w:rFonts w:ascii="Times New Roman" w:hAnsi="Times New Roman" w:cs="Times New Roman"/>
          <w:color w:val="000000"/>
          <w:sz w:val="28"/>
          <w:szCs w:val="28"/>
        </w:rPr>
        <w:t>: на базовом уровне и на профильном уровне.</w:t>
      </w:r>
    </w:p>
    <w:p w:rsidR="008E1801" w:rsidRDefault="00E55056" w:rsidP="008E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Выпускница СОШ 30 сдавала экзамен н</w:t>
      </w:r>
      <w:r w:rsidR="008E1801" w:rsidRPr="008E1801">
        <w:rPr>
          <w:rFonts w:ascii="Times New Roman" w:hAnsi="Times New Roman" w:cs="Times New Roman"/>
          <w:color w:val="000000"/>
          <w:sz w:val="28"/>
          <w:szCs w:val="28"/>
        </w:rPr>
        <w:t>а профильном уровне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E1801" w:rsidRPr="008E18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Мишечкина Екатерина преодолела порог-68 баллов.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02045" w:rsidTr="003A3C72">
        <w:tc>
          <w:tcPr>
            <w:tcW w:w="2392" w:type="dxa"/>
          </w:tcPr>
          <w:p w:rsidR="00702045" w:rsidRPr="00702045" w:rsidRDefault="00702045" w:rsidP="003A3C72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sz w:val="28"/>
                <w:szCs w:val="28"/>
              </w:rPr>
            </w:pPr>
            <w:r w:rsidRPr="00702045"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 xml:space="preserve">Кол-во </w:t>
            </w:r>
            <w:proofErr w:type="gramStart"/>
            <w:r w:rsidRPr="00702045"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>писавших</w:t>
            </w:r>
            <w:proofErr w:type="gramEnd"/>
          </w:p>
        </w:tc>
        <w:tc>
          <w:tcPr>
            <w:tcW w:w="2393" w:type="dxa"/>
          </w:tcPr>
          <w:p w:rsidR="00702045" w:rsidRPr="00702045" w:rsidRDefault="00702045" w:rsidP="003A3C72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sz w:val="28"/>
                <w:szCs w:val="28"/>
              </w:rPr>
            </w:pPr>
            <w:r w:rsidRPr="00702045"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>% успеваемости</w:t>
            </w:r>
          </w:p>
        </w:tc>
        <w:tc>
          <w:tcPr>
            <w:tcW w:w="2393" w:type="dxa"/>
          </w:tcPr>
          <w:p w:rsidR="00702045" w:rsidRPr="00702045" w:rsidRDefault="00702045" w:rsidP="003A3C72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sz w:val="28"/>
                <w:szCs w:val="28"/>
              </w:rPr>
            </w:pPr>
            <w:r w:rsidRPr="00702045"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>Средний балл</w:t>
            </w:r>
          </w:p>
        </w:tc>
        <w:tc>
          <w:tcPr>
            <w:tcW w:w="2393" w:type="dxa"/>
          </w:tcPr>
          <w:p w:rsidR="00702045" w:rsidRPr="00702045" w:rsidRDefault="00702045" w:rsidP="003A3C72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sz w:val="28"/>
                <w:szCs w:val="28"/>
              </w:rPr>
            </w:pPr>
            <w:r w:rsidRPr="00702045"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>Учитель</w:t>
            </w:r>
          </w:p>
        </w:tc>
      </w:tr>
      <w:tr w:rsidR="00702045" w:rsidTr="003A3C72">
        <w:tc>
          <w:tcPr>
            <w:tcW w:w="2392" w:type="dxa"/>
          </w:tcPr>
          <w:p w:rsidR="00702045" w:rsidRPr="00702045" w:rsidRDefault="00702045" w:rsidP="003A3C72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702045" w:rsidRPr="00702045" w:rsidRDefault="00702045" w:rsidP="003A3C72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>100%</w:t>
            </w:r>
          </w:p>
        </w:tc>
        <w:tc>
          <w:tcPr>
            <w:tcW w:w="2393" w:type="dxa"/>
          </w:tcPr>
          <w:p w:rsidR="00702045" w:rsidRPr="00702045" w:rsidRDefault="00702045" w:rsidP="003A3C72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>68</w:t>
            </w:r>
          </w:p>
        </w:tc>
        <w:tc>
          <w:tcPr>
            <w:tcW w:w="2393" w:type="dxa"/>
          </w:tcPr>
          <w:p w:rsidR="00702045" w:rsidRPr="00702045" w:rsidRDefault="00702045" w:rsidP="003A3C72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>Горбова</w:t>
            </w:r>
            <w:proofErr w:type="spellEnd"/>
            <w:r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 xml:space="preserve"> Л.Д.</w:t>
            </w:r>
          </w:p>
        </w:tc>
      </w:tr>
    </w:tbl>
    <w:p w:rsidR="00702045" w:rsidRPr="008E1801" w:rsidRDefault="00702045" w:rsidP="008E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1801" w:rsidRPr="008E1801" w:rsidRDefault="008E1801" w:rsidP="008E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18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Анализ результатов ЕГЭ по предметам по выбору в 2019 году</w:t>
      </w:r>
    </w:p>
    <w:p w:rsidR="00E55056" w:rsidRPr="008E1801" w:rsidRDefault="00E55056" w:rsidP="00E55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801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выбор учащимися экзамена, </w:t>
      </w:r>
      <w:r w:rsidRPr="008E1801">
        <w:rPr>
          <w:rFonts w:ascii="Times New Roman" w:hAnsi="Times New Roman" w:cs="Times New Roman"/>
          <w:color w:val="000000"/>
          <w:sz w:val="28"/>
          <w:szCs w:val="28"/>
        </w:rPr>
        <w:t>можно сделать вывод, что более</w:t>
      </w:r>
    </w:p>
    <w:p w:rsidR="008E1801" w:rsidRDefault="00E55056" w:rsidP="00E55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востребованным остаё</w:t>
      </w:r>
      <w:r w:rsidRPr="008E1801">
        <w:rPr>
          <w:rFonts w:ascii="Times New Roman" w:hAnsi="Times New Roman" w:cs="Times New Roman"/>
          <w:color w:val="000000"/>
          <w:sz w:val="28"/>
          <w:szCs w:val="28"/>
        </w:rPr>
        <w:t>тся обществознание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Экзамен по обществознанию был сдан успешно – 61, 8 балла.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02045" w:rsidTr="003A3C72">
        <w:tc>
          <w:tcPr>
            <w:tcW w:w="2392" w:type="dxa"/>
          </w:tcPr>
          <w:p w:rsidR="00702045" w:rsidRPr="00702045" w:rsidRDefault="00702045" w:rsidP="003A3C72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sz w:val="28"/>
                <w:szCs w:val="28"/>
              </w:rPr>
            </w:pPr>
            <w:r w:rsidRPr="00702045"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 xml:space="preserve">Кол-во </w:t>
            </w:r>
            <w:proofErr w:type="gramStart"/>
            <w:r w:rsidRPr="00702045"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>писавших</w:t>
            </w:r>
            <w:proofErr w:type="gramEnd"/>
          </w:p>
        </w:tc>
        <w:tc>
          <w:tcPr>
            <w:tcW w:w="2393" w:type="dxa"/>
          </w:tcPr>
          <w:p w:rsidR="00702045" w:rsidRPr="00702045" w:rsidRDefault="00702045" w:rsidP="003A3C72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sz w:val="28"/>
                <w:szCs w:val="28"/>
              </w:rPr>
            </w:pPr>
            <w:r w:rsidRPr="00702045"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>% успеваемости</w:t>
            </w:r>
          </w:p>
        </w:tc>
        <w:tc>
          <w:tcPr>
            <w:tcW w:w="2393" w:type="dxa"/>
          </w:tcPr>
          <w:p w:rsidR="00702045" w:rsidRPr="00702045" w:rsidRDefault="00702045" w:rsidP="003A3C72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sz w:val="28"/>
                <w:szCs w:val="28"/>
              </w:rPr>
            </w:pPr>
            <w:r w:rsidRPr="00702045"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>Средний балл</w:t>
            </w:r>
          </w:p>
        </w:tc>
        <w:tc>
          <w:tcPr>
            <w:tcW w:w="2393" w:type="dxa"/>
          </w:tcPr>
          <w:p w:rsidR="00702045" w:rsidRPr="00702045" w:rsidRDefault="00702045" w:rsidP="003A3C72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sz w:val="28"/>
                <w:szCs w:val="28"/>
              </w:rPr>
            </w:pPr>
            <w:r w:rsidRPr="00702045"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>Учитель</w:t>
            </w:r>
          </w:p>
        </w:tc>
      </w:tr>
      <w:tr w:rsidR="00702045" w:rsidTr="003A3C72">
        <w:tc>
          <w:tcPr>
            <w:tcW w:w="2392" w:type="dxa"/>
          </w:tcPr>
          <w:p w:rsidR="00702045" w:rsidRPr="00702045" w:rsidRDefault="00702045" w:rsidP="003A3C72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702045" w:rsidRPr="00702045" w:rsidRDefault="00702045" w:rsidP="003A3C72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>100%</w:t>
            </w:r>
          </w:p>
        </w:tc>
        <w:tc>
          <w:tcPr>
            <w:tcW w:w="2393" w:type="dxa"/>
          </w:tcPr>
          <w:p w:rsidR="00702045" w:rsidRPr="00702045" w:rsidRDefault="00702045" w:rsidP="003A3C72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>61,8</w:t>
            </w:r>
          </w:p>
        </w:tc>
        <w:tc>
          <w:tcPr>
            <w:tcW w:w="2393" w:type="dxa"/>
          </w:tcPr>
          <w:p w:rsidR="00702045" w:rsidRPr="00702045" w:rsidRDefault="00702045" w:rsidP="003A3C72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>Сухорукова Т.В.</w:t>
            </w:r>
          </w:p>
        </w:tc>
      </w:tr>
    </w:tbl>
    <w:p w:rsidR="00702045" w:rsidRPr="008E1801" w:rsidRDefault="00702045" w:rsidP="00E55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1801" w:rsidRDefault="008E1801" w:rsidP="008E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801">
        <w:rPr>
          <w:rFonts w:ascii="Times New Roman" w:hAnsi="Times New Roman" w:cs="Times New Roman"/>
          <w:color w:val="000000"/>
          <w:sz w:val="28"/>
          <w:szCs w:val="28"/>
        </w:rPr>
        <w:t>В этом</w:t>
      </w:r>
      <w:r w:rsidR="00E55056">
        <w:rPr>
          <w:rFonts w:ascii="Times New Roman" w:hAnsi="Times New Roman" w:cs="Times New Roman"/>
          <w:color w:val="000000"/>
          <w:sz w:val="28"/>
          <w:szCs w:val="28"/>
        </w:rPr>
        <w:t xml:space="preserve"> году, впервые за прошлые годы, был выбран экзамен по географии</w:t>
      </w:r>
      <w:r w:rsidRPr="008E1801">
        <w:rPr>
          <w:rFonts w:ascii="Times New Roman" w:hAnsi="Times New Roman" w:cs="Times New Roman"/>
          <w:color w:val="000000"/>
          <w:sz w:val="28"/>
          <w:szCs w:val="28"/>
        </w:rPr>
        <w:t>, что говорит о более осознанном</w:t>
      </w:r>
      <w:r w:rsidR="00E550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1801">
        <w:rPr>
          <w:rFonts w:ascii="Times New Roman" w:hAnsi="Times New Roman" w:cs="Times New Roman"/>
          <w:color w:val="000000"/>
          <w:sz w:val="28"/>
          <w:szCs w:val="28"/>
        </w:rPr>
        <w:t>подходе к сдаче экзаменов и выбору будущей профессии.</w:t>
      </w:r>
      <w:r w:rsidR="00E55056">
        <w:rPr>
          <w:rFonts w:ascii="Times New Roman" w:hAnsi="Times New Roman" w:cs="Times New Roman"/>
          <w:color w:val="000000"/>
          <w:sz w:val="28"/>
          <w:szCs w:val="28"/>
        </w:rPr>
        <w:t xml:space="preserve"> Экзамен сдан успешно – 64 балла.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02045" w:rsidTr="003A3C72">
        <w:tc>
          <w:tcPr>
            <w:tcW w:w="2392" w:type="dxa"/>
          </w:tcPr>
          <w:p w:rsidR="00702045" w:rsidRPr="00702045" w:rsidRDefault="00702045" w:rsidP="003A3C72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sz w:val="28"/>
                <w:szCs w:val="28"/>
              </w:rPr>
            </w:pPr>
            <w:r w:rsidRPr="00702045"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 xml:space="preserve">Кол-во </w:t>
            </w:r>
            <w:proofErr w:type="gramStart"/>
            <w:r w:rsidRPr="00702045"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>писавших</w:t>
            </w:r>
            <w:proofErr w:type="gramEnd"/>
          </w:p>
        </w:tc>
        <w:tc>
          <w:tcPr>
            <w:tcW w:w="2393" w:type="dxa"/>
          </w:tcPr>
          <w:p w:rsidR="00702045" w:rsidRPr="00702045" w:rsidRDefault="00702045" w:rsidP="003A3C72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sz w:val="28"/>
                <w:szCs w:val="28"/>
              </w:rPr>
            </w:pPr>
            <w:r w:rsidRPr="00702045"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>% успеваемости</w:t>
            </w:r>
          </w:p>
        </w:tc>
        <w:tc>
          <w:tcPr>
            <w:tcW w:w="2393" w:type="dxa"/>
          </w:tcPr>
          <w:p w:rsidR="00702045" w:rsidRPr="00702045" w:rsidRDefault="00702045" w:rsidP="003A3C72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sz w:val="28"/>
                <w:szCs w:val="28"/>
              </w:rPr>
            </w:pPr>
            <w:r w:rsidRPr="00702045"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>Средний балл</w:t>
            </w:r>
          </w:p>
        </w:tc>
        <w:tc>
          <w:tcPr>
            <w:tcW w:w="2393" w:type="dxa"/>
          </w:tcPr>
          <w:p w:rsidR="00702045" w:rsidRPr="00702045" w:rsidRDefault="00702045" w:rsidP="003A3C72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sz w:val="28"/>
                <w:szCs w:val="28"/>
              </w:rPr>
            </w:pPr>
            <w:r w:rsidRPr="00702045"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>Учитель</w:t>
            </w:r>
          </w:p>
        </w:tc>
      </w:tr>
      <w:tr w:rsidR="00702045" w:rsidTr="003A3C72">
        <w:tc>
          <w:tcPr>
            <w:tcW w:w="2392" w:type="dxa"/>
          </w:tcPr>
          <w:p w:rsidR="00702045" w:rsidRPr="00702045" w:rsidRDefault="00702045" w:rsidP="003A3C72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702045" w:rsidRPr="00702045" w:rsidRDefault="00702045" w:rsidP="003A3C72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>100%</w:t>
            </w:r>
          </w:p>
        </w:tc>
        <w:tc>
          <w:tcPr>
            <w:tcW w:w="2393" w:type="dxa"/>
          </w:tcPr>
          <w:p w:rsidR="00702045" w:rsidRPr="00702045" w:rsidRDefault="00702045" w:rsidP="003A3C72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>64</w:t>
            </w:r>
          </w:p>
        </w:tc>
        <w:tc>
          <w:tcPr>
            <w:tcW w:w="2393" w:type="dxa"/>
          </w:tcPr>
          <w:p w:rsidR="00702045" w:rsidRPr="00702045" w:rsidRDefault="00702045" w:rsidP="003A3C72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>Медведкова</w:t>
            </w:r>
            <w:proofErr w:type="spellEnd"/>
            <w:r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 xml:space="preserve"> Н.Н.</w:t>
            </w:r>
          </w:p>
        </w:tc>
      </w:tr>
    </w:tbl>
    <w:p w:rsidR="00702045" w:rsidRPr="008E1801" w:rsidRDefault="00702045" w:rsidP="008E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6CEB" w:rsidRDefault="008E1801" w:rsidP="008E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8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Вывод</w:t>
      </w:r>
      <w:r w:rsidRPr="008E1801">
        <w:rPr>
          <w:rFonts w:ascii="Times New Roman" w:hAnsi="Times New Roman" w:cs="Times New Roman"/>
          <w:color w:val="000000"/>
          <w:sz w:val="28"/>
          <w:szCs w:val="28"/>
        </w:rPr>
        <w:t>: подводя итоги ЕГЭ 2019 года необходимо отметить, что по</w:t>
      </w:r>
      <w:r w:rsidR="00316CEB">
        <w:rPr>
          <w:rFonts w:ascii="Times New Roman" w:hAnsi="Times New Roman" w:cs="Times New Roman"/>
          <w:color w:val="000000"/>
          <w:sz w:val="28"/>
          <w:szCs w:val="28"/>
        </w:rPr>
        <w:t xml:space="preserve"> русскому языку, математике, обществознанию средний балл выше</w:t>
      </w:r>
      <w:r w:rsidRPr="008E1801">
        <w:rPr>
          <w:rFonts w:ascii="Times New Roman" w:hAnsi="Times New Roman" w:cs="Times New Roman"/>
          <w:color w:val="000000"/>
          <w:sz w:val="28"/>
          <w:szCs w:val="28"/>
        </w:rPr>
        <w:t xml:space="preserve"> районного,</w:t>
      </w:r>
      <w:r w:rsidR="00316CEB">
        <w:rPr>
          <w:rFonts w:ascii="Times New Roman" w:hAnsi="Times New Roman" w:cs="Times New Roman"/>
          <w:color w:val="000000"/>
          <w:sz w:val="28"/>
          <w:szCs w:val="28"/>
        </w:rPr>
        <w:t xml:space="preserve"> по русскому языку, математике, географии выше краевого.</w:t>
      </w:r>
      <w:r w:rsidRPr="008E18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E1801" w:rsidRPr="008E1801" w:rsidRDefault="008E1801" w:rsidP="008E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18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Рекомендации:</w:t>
      </w:r>
    </w:p>
    <w:p w:rsidR="008E1801" w:rsidRPr="008E1801" w:rsidRDefault="008E1801" w:rsidP="008E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801">
        <w:rPr>
          <w:rFonts w:ascii="Times New Roman" w:hAnsi="Times New Roman" w:cs="Times New Roman"/>
          <w:color w:val="000000"/>
          <w:sz w:val="28"/>
          <w:szCs w:val="28"/>
        </w:rPr>
        <w:t xml:space="preserve">- проанализировать результаты государственной итоговой аттестации </w:t>
      </w:r>
      <w:proofErr w:type="gramStart"/>
      <w:r w:rsidRPr="008E1801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</w:p>
    <w:p w:rsidR="008E1801" w:rsidRPr="008E1801" w:rsidRDefault="008E1801" w:rsidP="008E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801">
        <w:rPr>
          <w:rFonts w:ascii="Times New Roman" w:hAnsi="Times New Roman" w:cs="Times New Roman"/>
          <w:color w:val="000000"/>
          <w:sz w:val="28"/>
          <w:szCs w:val="28"/>
        </w:rPr>
        <w:t>своему предмету на ШМО, выявив положительные и негативные моменты,</w:t>
      </w:r>
    </w:p>
    <w:p w:rsidR="008E1801" w:rsidRPr="008E1801" w:rsidRDefault="008E1801" w:rsidP="008E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801">
        <w:rPr>
          <w:rFonts w:ascii="Times New Roman" w:hAnsi="Times New Roman" w:cs="Times New Roman"/>
          <w:color w:val="000000"/>
          <w:sz w:val="28"/>
          <w:szCs w:val="28"/>
        </w:rPr>
        <w:t>наметить пути решения проблем;</w:t>
      </w:r>
    </w:p>
    <w:p w:rsidR="008E1801" w:rsidRPr="008E1801" w:rsidRDefault="008E1801" w:rsidP="008E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801">
        <w:rPr>
          <w:rFonts w:ascii="Times New Roman" w:hAnsi="Times New Roman" w:cs="Times New Roman"/>
          <w:color w:val="000000"/>
          <w:sz w:val="28"/>
          <w:szCs w:val="28"/>
        </w:rPr>
        <w:t xml:space="preserve">- провести детальный анализ ошибок, допущенных </w:t>
      </w:r>
      <w:proofErr w:type="spellStart"/>
      <w:r w:rsidRPr="008E1801">
        <w:rPr>
          <w:rFonts w:ascii="Times New Roman" w:hAnsi="Times New Roman" w:cs="Times New Roman"/>
          <w:color w:val="000000"/>
          <w:sz w:val="28"/>
          <w:szCs w:val="28"/>
        </w:rPr>
        <w:t>наэкзаменах</w:t>
      </w:r>
      <w:proofErr w:type="spellEnd"/>
      <w:r w:rsidRPr="008E180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E1801" w:rsidRPr="008E1801" w:rsidRDefault="008E1801" w:rsidP="008E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801">
        <w:rPr>
          <w:rFonts w:ascii="Times New Roman" w:hAnsi="Times New Roman" w:cs="Times New Roman"/>
          <w:color w:val="000000"/>
          <w:sz w:val="28"/>
          <w:szCs w:val="28"/>
        </w:rPr>
        <w:t xml:space="preserve">- продумать индивидуальную работу с </w:t>
      </w:r>
      <w:proofErr w:type="gramStart"/>
      <w:r w:rsidRPr="008E1801">
        <w:rPr>
          <w:rFonts w:ascii="Times New Roman" w:hAnsi="Times New Roman" w:cs="Times New Roman"/>
          <w:color w:val="000000"/>
          <w:sz w:val="28"/>
          <w:szCs w:val="28"/>
        </w:rPr>
        <w:t>учащимися</w:t>
      </w:r>
      <w:proofErr w:type="gramEnd"/>
      <w:r w:rsidRPr="008E1801">
        <w:rPr>
          <w:rFonts w:ascii="Times New Roman" w:hAnsi="Times New Roman" w:cs="Times New Roman"/>
          <w:color w:val="000000"/>
          <w:sz w:val="28"/>
          <w:szCs w:val="28"/>
        </w:rPr>
        <w:t xml:space="preserve"> как на уроке, так и во</w:t>
      </w:r>
    </w:p>
    <w:p w:rsidR="008E1801" w:rsidRPr="008E1801" w:rsidRDefault="008E1801" w:rsidP="008E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801">
        <w:rPr>
          <w:rFonts w:ascii="Times New Roman" w:hAnsi="Times New Roman" w:cs="Times New Roman"/>
          <w:color w:val="000000"/>
          <w:sz w:val="28"/>
          <w:szCs w:val="28"/>
        </w:rPr>
        <w:t xml:space="preserve">внеурочное время, </w:t>
      </w:r>
      <w:proofErr w:type="gramStart"/>
      <w:r w:rsidRPr="008E1801">
        <w:rPr>
          <w:rFonts w:ascii="Times New Roman" w:hAnsi="Times New Roman" w:cs="Times New Roman"/>
          <w:color w:val="000000"/>
          <w:sz w:val="28"/>
          <w:szCs w:val="28"/>
        </w:rPr>
        <w:t>направленную</w:t>
      </w:r>
      <w:proofErr w:type="gramEnd"/>
      <w:r w:rsidRPr="008E1801">
        <w:rPr>
          <w:rFonts w:ascii="Times New Roman" w:hAnsi="Times New Roman" w:cs="Times New Roman"/>
          <w:color w:val="000000"/>
          <w:sz w:val="28"/>
          <w:szCs w:val="28"/>
        </w:rPr>
        <w:t xml:space="preserve"> на формирование устойчивых компетенций в</w:t>
      </w:r>
      <w:r w:rsidR="00CF43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1801">
        <w:rPr>
          <w:rFonts w:ascii="Times New Roman" w:hAnsi="Times New Roman" w:cs="Times New Roman"/>
          <w:color w:val="000000"/>
          <w:sz w:val="28"/>
          <w:szCs w:val="28"/>
        </w:rPr>
        <w:t>предмете;</w:t>
      </w:r>
    </w:p>
    <w:p w:rsidR="008E1801" w:rsidRPr="008E1801" w:rsidRDefault="008E1801" w:rsidP="008E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801">
        <w:rPr>
          <w:rFonts w:ascii="Times New Roman" w:hAnsi="Times New Roman" w:cs="Times New Roman"/>
          <w:color w:val="000000"/>
          <w:sz w:val="28"/>
          <w:szCs w:val="28"/>
        </w:rPr>
        <w:t xml:space="preserve">- проводить контрольные мероприятия с использованием </w:t>
      </w:r>
      <w:proofErr w:type="spellStart"/>
      <w:r w:rsidRPr="008E1801">
        <w:rPr>
          <w:rFonts w:ascii="Times New Roman" w:hAnsi="Times New Roman" w:cs="Times New Roman"/>
          <w:color w:val="000000"/>
          <w:sz w:val="28"/>
          <w:szCs w:val="28"/>
        </w:rPr>
        <w:t>КИМов</w:t>
      </w:r>
      <w:proofErr w:type="spellEnd"/>
      <w:r w:rsidRPr="008E1801">
        <w:rPr>
          <w:rFonts w:ascii="Times New Roman" w:hAnsi="Times New Roman" w:cs="Times New Roman"/>
          <w:color w:val="000000"/>
          <w:sz w:val="28"/>
          <w:szCs w:val="28"/>
        </w:rPr>
        <w:t xml:space="preserve"> ЕГЭ;</w:t>
      </w:r>
    </w:p>
    <w:p w:rsidR="008E1801" w:rsidRPr="008E1801" w:rsidRDefault="008E1801" w:rsidP="008E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801">
        <w:rPr>
          <w:rFonts w:ascii="Times New Roman" w:hAnsi="Times New Roman" w:cs="Times New Roman"/>
          <w:color w:val="000000"/>
          <w:sz w:val="28"/>
          <w:szCs w:val="28"/>
        </w:rPr>
        <w:t xml:space="preserve">-включить в индивидуальный план работы учителей деятельность </w:t>
      </w:r>
      <w:proofErr w:type="gramStart"/>
      <w:r w:rsidRPr="008E1801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8E1801" w:rsidRPr="008E1801" w:rsidRDefault="008E1801" w:rsidP="008E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801">
        <w:rPr>
          <w:rFonts w:ascii="Times New Roman" w:hAnsi="Times New Roman" w:cs="Times New Roman"/>
          <w:color w:val="000000"/>
          <w:sz w:val="28"/>
          <w:szCs w:val="28"/>
        </w:rPr>
        <w:t>одаренными и слабоуспевающими детьми. Необходимо совершенствовать</w:t>
      </w:r>
    </w:p>
    <w:p w:rsidR="008E1801" w:rsidRPr="008E1801" w:rsidRDefault="008E1801" w:rsidP="008E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801">
        <w:rPr>
          <w:rFonts w:ascii="Times New Roman" w:hAnsi="Times New Roman" w:cs="Times New Roman"/>
          <w:color w:val="000000"/>
          <w:sz w:val="28"/>
          <w:szCs w:val="28"/>
        </w:rPr>
        <w:t>систему индивидуальной работы с учащимися с высоким и низким уровнем</w:t>
      </w:r>
    </w:p>
    <w:p w:rsidR="008E1801" w:rsidRPr="008E1801" w:rsidRDefault="008E1801" w:rsidP="008E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E1801">
        <w:rPr>
          <w:rFonts w:ascii="Times New Roman" w:hAnsi="Times New Roman" w:cs="Times New Roman"/>
          <w:color w:val="000000"/>
          <w:sz w:val="28"/>
          <w:szCs w:val="28"/>
        </w:rPr>
        <w:t>интеллектуального развития на уроках математики, русского языка (в т.ч.</w:t>
      </w:r>
      <w:proofErr w:type="gramEnd"/>
    </w:p>
    <w:p w:rsidR="008E1801" w:rsidRPr="008E1801" w:rsidRDefault="008E1801" w:rsidP="008E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801">
        <w:rPr>
          <w:rFonts w:ascii="Times New Roman" w:hAnsi="Times New Roman" w:cs="Times New Roman"/>
          <w:color w:val="000000"/>
          <w:sz w:val="28"/>
          <w:szCs w:val="28"/>
        </w:rPr>
        <w:t>учащимися, претендующими на получение аттестатов особого образца).</w:t>
      </w:r>
    </w:p>
    <w:p w:rsidR="008E1801" w:rsidRPr="008E1801" w:rsidRDefault="008E1801" w:rsidP="008E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18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 и задачи на 2019-2020 учебный год:</w:t>
      </w:r>
    </w:p>
    <w:p w:rsidR="008E1801" w:rsidRPr="008E1801" w:rsidRDefault="008E1801" w:rsidP="008E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801">
        <w:rPr>
          <w:rFonts w:ascii="Times New Roman" w:hAnsi="Times New Roman" w:cs="Times New Roman"/>
          <w:color w:val="000000"/>
          <w:sz w:val="28"/>
          <w:szCs w:val="28"/>
        </w:rPr>
        <w:t>1. Учителям - предметникам выработать определённую систему</w:t>
      </w:r>
    </w:p>
    <w:p w:rsidR="008E1801" w:rsidRPr="008E1801" w:rsidRDefault="008E1801" w:rsidP="008E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801">
        <w:rPr>
          <w:rFonts w:ascii="Times New Roman" w:hAnsi="Times New Roman" w:cs="Times New Roman"/>
          <w:color w:val="000000"/>
          <w:sz w:val="28"/>
          <w:szCs w:val="28"/>
        </w:rPr>
        <w:t>подготовки учащихся к ЕГЭ, которая будет начинаться с 5 класса.</w:t>
      </w:r>
    </w:p>
    <w:p w:rsidR="008E1801" w:rsidRPr="008E1801" w:rsidRDefault="008E1801" w:rsidP="008E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801">
        <w:rPr>
          <w:rFonts w:ascii="Times New Roman" w:hAnsi="Times New Roman" w:cs="Times New Roman"/>
          <w:color w:val="000000"/>
          <w:sz w:val="28"/>
          <w:szCs w:val="28"/>
        </w:rPr>
        <w:t>2. Учителям - предметникам сотрудничать с опытными педагогами</w:t>
      </w:r>
    </w:p>
    <w:p w:rsidR="008E1801" w:rsidRPr="008E1801" w:rsidRDefault="00CF4339" w:rsidP="008E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8E1801" w:rsidRPr="008E1801">
        <w:rPr>
          <w:rFonts w:ascii="Times New Roman" w:hAnsi="Times New Roman" w:cs="Times New Roman"/>
          <w:color w:val="000000"/>
          <w:sz w:val="28"/>
          <w:szCs w:val="28"/>
        </w:rPr>
        <w:t>орода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района</w:t>
      </w:r>
      <w:r w:rsidR="008E1801" w:rsidRPr="008E180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1801" w:rsidRPr="008E1801" w:rsidRDefault="008E1801" w:rsidP="008E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80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 В тематическом планировании по предметам на основании </w:t>
      </w:r>
      <w:proofErr w:type="spellStart"/>
      <w:r w:rsidRPr="008E1801">
        <w:rPr>
          <w:rFonts w:ascii="Times New Roman" w:hAnsi="Times New Roman" w:cs="Times New Roman"/>
          <w:color w:val="000000"/>
          <w:sz w:val="28"/>
          <w:szCs w:val="28"/>
        </w:rPr>
        <w:t>КИМов</w:t>
      </w:r>
      <w:proofErr w:type="spellEnd"/>
    </w:p>
    <w:p w:rsidR="008E1801" w:rsidRPr="008E1801" w:rsidRDefault="008E1801" w:rsidP="008E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801">
        <w:rPr>
          <w:rFonts w:ascii="Times New Roman" w:hAnsi="Times New Roman" w:cs="Times New Roman"/>
          <w:color w:val="000000"/>
          <w:sz w:val="28"/>
          <w:szCs w:val="28"/>
        </w:rPr>
        <w:t>выделить темы, которые включены в задания ЕГЭ.</w:t>
      </w:r>
    </w:p>
    <w:p w:rsidR="008E1801" w:rsidRPr="008E1801" w:rsidRDefault="008E1801" w:rsidP="008E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801">
        <w:rPr>
          <w:rFonts w:ascii="Times New Roman" w:hAnsi="Times New Roman" w:cs="Times New Roman"/>
          <w:color w:val="000000"/>
          <w:sz w:val="28"/>
          <w:szCs w:val="28"/>
        </w:rPr>
        <w:t>4. Вести мониторинг успеваемости учащихся «группы риска» и</w:t>
      </w:r>
    </w:p>
    <w:p w:rsidR="008E1801" w:rsidRPr="008E1801" w:rsidRDefault="008E1801" w:rsidP="008E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801">
        <w:rPr>
          <w:rFonts w:ascii="Times New Roman" w:hAnsi="Times New Roman" w:cs="Times New Roman"/>
          <w:color w:val="000000"/>
          <w:sz w:val="28"/>
          <w:szCs w:val="28"/>
        </w:rPr>
        <w:t>спланировать работу с ними.</w:t>
      </w:r>
    </w:p>
    <w:p w:rsidR="008E1801" w:rsidRPr="008E1801" w:rsidRDefault="008E1801" w:rsidP="008E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801">
        <w:rPr>
          <w:rFonts w:ascii="Times New Roman" w:hAnsi="Times New Roman" w:cs="Times New Roman"/>
          <w:color w:val="000000"/>
          <w:sz w:val="28"/>
          <w:szCs w:val="28"/>
        </w:rPr>
        <w:t xml:space="preserve">5. Администрации школы усилить </w:t>
      </w:r>
      <w:proofErr w:type="gramStart"/>
      <w:r w:rsidRPr="008E1801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8E1801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проведением уроков</w:t>
      </w:r>
    </w:p>
    <w:p w:rsidR="008E1801" w:rsidRPr="008E1801" w:rsidRDefault="008E1801" w:rsidP="008E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801">
        <w:rPr>
          <w:rFonts w:ascii="Times New Roman" w:hAnsi="Times New Roman" w:cs="Times New Roman"/>
          <w:color w:val="000000"/>
          <w:sz w:val="28"/>
          <w:szCs w:val="28"/>
        </w:rPr>
        <w:t xml:space="preserve">учителей и занятиями во второй половине дня, где проводиться подготовка </w:t>
      </w:r>
      <w:proofErr w:type="gramStart"/>
      <w:r w:rsidRPr="008E1801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</w:p>
    <w:p w:rsidR="008E1801" w:rsidRPr="008E1801" w:rsidRDefault="008E1801" w:rsidP="008E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801">
        <w:rPr>
          <w:rFonts w:ascii="Times New Roman" w:hAnsi="Times New Roman" w:cs="Times New Roman"/>
          <w:color w:val="000000"/>
          <w:sz w:val="28"/>
          <w:szCs w:val="28"/>
        </w:rPr>
        <w:t>итоговой аттестации особенно по предметам с отрицательной динамикой</w:t>
      </w:r>
    </w:p>
    <w:p w:rsidR="008E1801" w:rsidRPr="008E1801" w:rsidRDefault="008E1801" w:rsidP="008E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801">
        <w:rPr>
          <w:rFonts w:ascii="Times New Roman" w:hAnsi="Times New Roman" w:cs="Times New Roman"/>
          <w:color w:val="000000"/>
          <w:sz w:val="28"/>
          <w:szCs w:val="28"/>
        </w:rPr>
        <w:t>(литература, обществознание, история, физика).</w:t>
      </w:r>
    </w:p>
    <w:p w:rsidR="008E1801" w:rsidRPr="008E1801" w:rsidRDefault="008E1801" w:rsidP="008E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801">
        <w:rPr>
          <w:rFonts w:ascii="Times New Roman" w:hAnsi="Times New Roman" w:cs="Times New Roman"/>
          <w:color w:val="000000"/>
          <w:sz w:val="28"/>
          <w:szCs w:val="28"/>
        </w:rPr>
        <w:t>6. Усилить контроль по информац</w:t>
      </w:r>
      <w:r w:rsidR="00CF4339">
        <w:rPr>
          <w:rFonts w:ascii="Times New Roman" w:hAnsi="Times New Roman" w:cs="Times New Roman"/>
          <w:color w:val="000000"/>
          <w:sz w:val="28"/>
          <w:szCs w:val="28"/>
        </w:rPr>
        <w:t xml:space="preserve">ионно-разъяснительной </w:t>
      </w:r>
      <w:r w:rsidRPr="008E1801">
        <w:rPr>
          <w:rFonts w:ascii="Times New Roman" w:hAnsi="Times New Roman" w:cs="Times New Roman"/>
          <w:color w:val="000000"/>
          <w:sz w:val="28"/>
          <w:szCs w:val="28"/>
        </w:rPr>
        <w:t xml:space="preserve">работе </w:t>
      </w:r>
      <w:proofErr w:type="gramStart"/>
      <w:r w:rsidRPr="008E1801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</w:p>
    <w:p w:rsidR="008E1801" w:rsidRPr="008E1801" w:rsidRDefault="008E1801" w:rsidP="008E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801">
        <w:rPr>
          <w:rFonts w:ascii="Times New Roman" w:hAnsi="Times New Roman" w:cs="Times New Roman"/>
          <w:color w:val="000000"/>
          <w:sz w:val="28"/>
          <w:szCs w:val="28"/>
        </w:rPr>
        <w:t>всеми участниками ЕГЭ (учителями, родителями, выпускниками),</w:t>
      </w:r>
    </w:p>
    <w:p w:rsidR="008E1801" w:rsidRPr="008E1801" w:rsidRDefault="008E1801" w:rsidP="008E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801">
        <w:rPr>
          <w:rFonts w:ascii="Times New Roman" w:hAnsi="Times New Roman" w:cs="Times New Roman"/>
          <w:color w:val="000000"/>
          <w:sz w:val="28"/>
          <w:szCs w:val="28"/>
        </w:rPr>
        <w:t>7. Практиковать репетиционные работы в форме ЕГЭ в рамках</w:t>
      </w:r>
    </w:p>
    <w:p w:rsidR="008E1801" w:rsidRPr="008E1801" w:rsidRDefault="008E1801" w:rsidP="008E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801">
        <w:rPr>
          <w:rFonts w:ascii="Times New Roman" w:hAnsi="Times New Roman" w:cs="Times New Roman"/>
          <w:color w:val="000000"/>
          <w:sz w:val="28"/>
          <w:szCs w:val="28"/>
        </w:rPr>
        <w:t>промежуточной аттестации в различных классах с учетом возрастных</w:t>
      </w:r>
    </w:p>
    <w:p w:rsidR="008E1801" w:rsidRPr="008E1801" w:rsidRDefault="008E1801" w:rsidP="008E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801">
        <w:rPr>
          <w:rFonts w:ascii="Times New Roman" w:hAnsi="Times New Roman" w:cs="Times New Roman"/>
          <w:color w:val="000000"/>
          <w:sz w:val="28"/>
          <w:szCs w:val="28"/>
        </w:rPr>
        <w:t>особенностей учащихся.</w:t>
      </w:r>
    </w:p>
    <w:p w:rsidR="008E1801" w:rsidRPr="008E1801" w:rsidRDefault="008E1801" w:rsidP="008E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801">
        <w:rPr>
          <w:rFonts w:ascii="Times New Roman" w:hAnsi="Times New Roman" w:cs="Times New Roman"/>
          <w:color w:val="000000"/>
          <w:sz w:val="28"/>
          <w:szCs w:val="28"/>
        </w:rPr>
        <w:t xml:space="preserve">8. Способствовать формированию </w:t>
      </w:r>
      <w:proofErr w:type="gramStart"/>
      <w:r w:rsidRPr="008E1801">
        <w:rPr>
          <w:rFonts w:ascii="Times New Roman" w:hAnsi="Times New Roman" w:cs="Times New Roman"/>
          <w:color w:val="000000"/>
          <w:sz w:val="28"/>
          <w:szCs w:val="28"/>
        </w:rPr>
        <w:t>положительных</w:t>
      </w:r>
      <w:proofErr w:type="gramEnd"/>
      <w:r w:rsidRPr="008E1801">
        <w:rPr>
          <w:rFonts w:ascii="Times New Roman" w:hAnsi="Times New Roman" w:cs="Times New Roman"/>
          <w:color w:val="000000"/>
          <w:sz w:val="28"/>
          <w:szCs w:val="28"/>
        </w:rPr>
        <w:t xml:space="preserve"> мотивационных</w:t>
      </w:r>
    </w:p>
    <w:p w:rsidR="008E1801" w:rsidRPr="008E1801" w:rsidRDefault="008E1801" w:rsidP="008E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801">
        <w:rPr>
          <w:rFonts w:ascii="Times New Roman" w:hAnsi="Times New Roman" w:cs="Times New Roman"/>
          <w:color w:val="000000"/>
          <w:sz w:val="28"/>
          <w:szCs w:val="28"/>
        </w:rPr>
        <w:t>установок у учащихся и родителей к Единому государственному экзамену.</w:t>
      </w:r>
    </w:p>
    <w:p w:rsidR="008E1801" w:rsidRPr="008E1801" w:rsidRDefault="008E1801" w:rsidP="008E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801">
        <w:rPr>
          <w:rFonts w:ascii="Times New Roman" w:hAnsi="Times New Roman" w:cs="Times New Roman"/>
          <w:color w:val="000000"/>
          <w:sz w:val="28"/>
          <w:szCs w:val="28"/>
        </w:rPr>
        <w:t>9. Совершенствовать работу школьной психологической службы.</w:t>
      </w:r>
    </w:p>
    <w:p w:rsidR="00CF4339" w:rsidRDefault="00CF4339" w:rsidP="008E180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6589" w:rsidRPr="008E1801" w:rsidRDefault="00316CEB" w:rsidP="008E18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директора по УР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Назаренко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И.В.</w:t>
      </w:r>
    </w:p>
    <w:sectPr w:rsidR="00326589" w:rsidRPr="008E1801" w:rsidSect="00024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1801"/>
    <w:rsid w:val="00024CD6"/>
    <w:rsid w:val="00316CEB"/>
    <w:rsid w:val="00326589"/>
    <w:rsid w:val="005011A0"/>
    <w:rsid w:val="00633DD9"/>
    <w:rsid w:val="00702045"/>
    <w:rsid w:val="008E1801"/>
    <w:rsid w:val="0096245F"/>
    <w:rsid w:val="009733E3"/>
    <w:rsid w:val="00CF4339"/>
    <w:rsid w:val="00E55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5"/>
    <w:rsid w:val="00633DD9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4"/>
    <w:rsid w:val="00633DD9"/>
    <w:pPr>
      <w:widowControl w:val="0"/>
      <w:shd w:val="clear" w:color="auto" w:fill="FFFFFF"/>
      <w:spacing w:before="720" w:after="0" w:line="413" w:lineRule="exact"/>
      <w:ind w:hanging="36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FontStyle22">
    <w:name w:val="Font Style22"/>
    <w:basedOn w:val="a0"/>
    <w:uiPriority w:val="99"/>
    <w:rsid w:val="009733E3"/>
    <w:rPr>
      <w:rFonts w:ascii="Times New Roman" w:hAnsi="Times New Roman" w:cs="Times New Roman"/>
      <w:sz w:val="16"/>
      <w:szCs w:val="16"/>
    </w:rPr>
  </w:style>
  <w:style w:type="character" w:customStyle="1" w:styleId="FontStyle21">
    <w:name w:val="Font Style21"/>
    <w:basedOn w:val="a0"/>
    <w:uiPriority w:val="99"/>
    <w:rsid w:val="009733E3"/>
    <w:rPr>
      <w:rFonts w:ascii="Times New Roman" w:hAnsi="Times New Roman" w:cs="Times New Roman"/>
      <w:b/>
      <w:bCs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Лена</cp:lastModifiedBy>
  <cp:revision>7</cp:revision>
  <cp:lastPrinted>2019-10-21T03:23:00Z</cp:lastPrinted>
  <dcterms:created xsi:type="dcterms:W3CDTF">2019-10-18T08:42:00Z</dcterms:created>
  <dcterms:modified xsi:type="dcterms:W3CDTF">2019-10-21T03:24:00Z</dcterms:modified>
</cp:coreProperties>
</file>